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5C" w:rsidRDefault="00890435" w:rsidP="00F7515C">
      <w:pPr>
        <w:spacing w:after="0"/>
        <w:rPr>
          <w:rFonts w:ascii="Arial" w:hAnsi="Arial" w:cs="Arial"/>
          <w:b/>
          <w:sz w:val="28"/>
        </w:rPr>
      </w:pPr>
      <w:r w:rsidRPr="0058504E">
        <w:rPr>
          <w:noProof/>
        </w:rPr>
        <w:drawing>
          <wp:inline distT="0" distB="0" distL="0" distR="0" wp14:anchorId="6E17542B" wp14:editId="1004F0BB">
            <wp:extent cx="1395663"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1395663" cy="457200"/>
                    </a:xfrm>
                    <a:prstGeom prst="rect">
                      <a:avLst/>
                    </a:prstGeom>
                  </pic:spPr>
                </pic:pic>
              </a:graphicData>
            </a:graphic>
          </wp:inline>
        </w:drawing>
      </w:r>
      <w:r w:rsidR="00F7515C">
        <w:rPr>
          <w:rFonts w:ascii="Arial" w:hAnsi="Arial" w:cs="Arial"/>
          <w:b/>
          <w:sz w:val="28"/>
        </w:rPr>
        <w:t xml:space="preserve">      </w:t>
      </w:r>
      <w:r>
        <w:rPr>
          <w:rFonts w:ascii="Arial" w:hAnsi="Arial" w:cs="Arial"/>
          <w:b/>
          <w:sz w:val="28"/>
        </w:rPr>
        <w:t xml:space="preserve">          </w:t>
      </w:r>
      <w:r w:rsidR="00F7515C">
        <w:rPr>
          <w:rFonts w:ascii="Arial" w:hAnsi="Arial" w:cs="Arial"/>
          <w:b/>
          <w:sz w:val="28"/>
        </w:rPr>
        <w:t xml:space="preserve">         </w:t>
      </w:r>
      <w:r>
        <w:rPr>
          <w:rFonts w:ascii="Arial" w:hAnsi="Arial" w:cs="Arial"/>
          <w:b/>
          <w:sz w:val="28"/>
        </w:rPr>
        <w:t xml:space="preserve">                </w:t>
      </w:r>
      <w:r w:rsidR="00F7515C">
        <w:rPr>
          <w:rFonts w:ascii="Arial" w:hAnsi="Arial" w:cs="Arial"/>
          <w:b/>
          <w:sz w:val="28"/>
        </w:rPr>
        <w:t xml:space="preserve">    </w:t>
      </w:r>
      <w:r w:rsidR="00F7515C" w:rsidRPr="006528B0">
        <w:rPr>
          <w:noProof/>
        </w:rPr>
        <w:drawing>
          <wp:inline distT="0" distB="0" distL="0" distR="0" wp14:anchorId="26D40CA3" wp14:editId="2FF58C47">
            <wp:extent cx="2289100" cy="6400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289100" cy="640080"/>
                    </a:xfrm>
                    <a:prstGeom prst="rect">
                      <a:avLst/>
                    </a:prstGeom>
                  </pic:spPr>
                </pic:pic>
              </a:graphicData>
            </a:graphic>
          </wp:inline>
        </w:drawing>
      </w:r>
    </w:p>
    <w:p w:rsidR="00F7515C" w:rsidRDefault="00F7515C" w:rsidP="00F56961">
      <w:pPr>
        <w:spacing w:after="0"/>
        <w:jc w:val="center"/>
        <w:rPr>
          <w:rFonts w:ascii="Arial" w:hAnsi="Arial" w:cs="Arial"/>
          <w:b/>
          <w:sz w:val="28"/>
        </w:rPr>
      </w:pPr>
    </w:p>
    <w:p w:rsidR="00F56961" w:rsidRPr="00F7515C" w:rsidRDefault="00F56961" w:rsidP="00F56961">
      <w:pPr>
        <w:spacing w:after="0"/>
        <w:jc w:val="center"/>
        <w:rPr>
          <w:rFonts w:ascii="Arial" w:hAnsi="Arial" w:cs="Arial"/>
          <w:b/>
          <w:sz w:val="28"/>
        </w:rPr>
      </w:pPr>
      <w:r w:rsidRPr="00F7515C">
        <w:rPr>
          <w:rFonts w:ascii="Arial" w:hAnsi="Arial" w:cs="Arial"/>
          <w:b/>
          <w:sz w:val="28"/>
        </w:rPr>
        <w:t xml:space="preserve">BYLAWS OF THE </w:t>
      </w:r>
    </w:p>
    <w:p w:rsidR="00E252D9" w:rsidRPr="00F7515C" w:rsidRDefault="001469AE" w:rsidP="00F56961">
      <w:pPr>
        <w:spacing w:after="0"/>
        <w:jc w:val="center"/>
        <w:rPr>
          <w:rFonts w:ascii="Arial" w:hAnsi="Arial" w:cs="Arial"/>
          <w:b/>
          <w:sz w:val="28"/>
        </w:rPr>
      </w:pPr>
      <w:r w:rsidRPr="00F7515C">
        <w:rPr>
          <w:rFonts w:ascii="Arial" w:hAnsi="Arial" w:cs="Arial"/>
          <w:b/>
          <w:sz w:val="28"/>
        </w:rPr>
        <w:t>HOUSTON SECTION</w:t>
      </w:r>
    </w:p>
    <w:p w:rsidR="00F56961" w:rsidRPr="00F7515C" w:rsidRDefault="00F56961" w:rsidP="00F56961">
      <w:pPr>
        <w:spacing w:after="0"/>
        <w:jc w:val="center"/>
        <w:rPr>
          <w:rFonts w:ascii="Arial" w:hAnsi="Arial" w:cs="Arial"/>
          <w:b/>
          <w:sz w:val="28"/>
        </w:rPr>
      </w:pPr>
      <w:r w:rsidRPr="00F7515C">
        <w:rPr>
          <w:rFonts w:ascii="Arial" w:hAnsi="Arial" w:cs="Arial"/>
          <w:b/>
          <w:sz w:val="28"/>
        </w:rPr>
        <w:t>of the</w:t>
      </w:r>
    </w:p>
    <w:p w:rsidR="00F56961" w:rsidRDefault="00F56961" w:rsidP="00F56961">
      <w:pPr>
        <w:spacing w:after="0"/>
        <w:jc w:val="center"/>
        <w:rPr>
          <w:rFonts w:ascii="Arial" w:hAnsi="Arial" w:cs="Arial"/>
          <w:b/>
          <w:sz w:val="28"/>
        </w:rPr>
      </w:pPr>
      <w:r w:rsidRPr="00F7515C">
        <w:rPr>
          <w:rFonts w:ascii="Arial" w:hAnsi="Arial" w:cs="Arial"/>
          <w:b/>
          <w:sz w:val="28"/>
        </w:rPr>
        <w:t>SOCIETY OF TRIBOLOGISTS AND LUBRICATION ENGINEERS</w:t>
      </w:r>
    </w:p>
    <w:p w:rsidR="00834A20" w:rsidRPr="00F7515C" w:rsidRDefault="00834A20" w:rsidP="00F56961">
      <w:pPr>
        <w:spacing w:after="0"/>
        <w:jc w:val="center"/>
        <w:rPr>
          <w:rFonts w:ascii="Arial" w:hAnsi="Arial" w:cs="Arial"/>
          <w:b/>
          <w:sz w:val="28"/>
        </w:rPr>
      </w:pPr>
      <w:r>
        <w:rPr>
          <w:rFonts w:ascii="Arial" w:hAnsi="Arial" w:cs="Arial"/>
          <w:b/>
          <w:sz w:val="28"/>
        </w:rPr>
        <w:t xml:space="preserve">Effective May </w:t>
      </w:r>
      <w:r w:rsidR="00DB2F63">
        <w:rPr>
          <w:rFonts w:ascii="Arial" w:hAnsi="Arial" w:cs="Arial"/>
          <w:b/>
          <w:sz w:val="28"/>
        </w:rPr>
        <w:t>30</w:t>
      </w:r>
      <w:r>
        <w:rPr>
          <w:rFonts w:ascii="Arial" w:hAnsi="Arial" w:cs="Arial"/>
          <w:b/>
          <w:sz w:val="28"/>
        </w:rPr>
        <w:t>, 2019</w:t>
      </w:r>
      <w:bookmarkStart w:id="0" w:name="_GoBack"/>
      <w:bookmarkEnd w:id="0"/>
    </w:p>
    <w:p w:rsidR="00F56961" w:rsidRDefault="00F56961" w:rsidP="00F56961">
      <w:pPr>
        <w:spacing w:after="0"/>
        <w:jc w:val="center"/>
        <w:rPr>
          <w:rFonts w:ascii="Arial" w:hAnsi="Arial" w:cs="Arial"/>
          <w:b/>
        </w:rPr>
      </w:pPr>
    </w:p>
    <w:p w:rsidR="00CA66DE" w:rsidRPr="00F7515C" w:rsidRDefault="00CA66DE" w:rsidP="00CA66DE">
      <w:pPr>
        <w:spacing w:after="0"/>
        <w:jc w:val="center"/>
        <w:rPr>
          <w:rFonts w:ascii="Arial" w:hAnsi="Arial" w:cs="Arial"/>
          <w:b/>
          <w:sz w:val="28"/>
        </w:rPr>
      </w:pPr>
      <w:r w:rsidRPr="00F7515C">
        <w:rPr>
          <w:rFonts w:ascii="Arial" w:hAnsi="Arial" w:cs="Arial"/>
          <w:b/>
          <w:sz w:val="28"/>
        </w:rPr>
        <w:t>PREFACE</w:t>
      </w:r>
    </w:p>
    <w:p w:rsidR="00CA66DE" w:rsidRDefault="00CA66DE" w:rsidP="0081707F">
      <w:pPr>
        <w:spacing w:after="0"/>
        <w:jc w:val="both"/>
        <w:rPr>
          <w:rFonts w:ascii="Arial" w:hAnsi="Arial" w:cs="Arial"/>
          <w:sz w:val="24"/>
        </w:rPr>
      </w:pPr>
      <w:r w:rsidRPr="00F7515C">
        <w:rPr>
          <w:rFonts w:ascii="Arial" w:hAnsi="Arial" w:cs="Arial"/>
          <w:sz w:val="24"/>
        </w:rPr>
        <w:t xml:space="preserve">The purpose of these Bylaws is to provide the rules by which the </w:t>
      </w:r>
      <w:r w:rsidR="00DB2F63" w:rsidRPr="00DB2F63">
        <w:rPr>
          <w:rFonts w:ascii="Arial" w:hAnsi="Arial" w:cs="Arial"/>
          <w:sz w:val="24"/>
        </w:rPr>
        <w:t>Houston</w:t>
      </w:r>
      <w:r w:rsidR="0081707F">
        <w:rPr>
          <w:rFonts w:ascii="Arial" w:hAnsi="Arial" w:cs="Arial"/>
          <w:sz w:val="24"/>
        </w:rPr>
        <w:t xml:space="preserve"> </w:t>
      </w:r>
      <w:r w:rsidRPr="00F7515C">
        <w:rPr>
          <w:rFonts w:ascii="Arial" w:hAnsi="Arial" w:cs="Arial"/>
          <w:sz w:val="24"/>
        </w:rPr>
        <w:t xml:space="preserve">Section of the Society of Tribologists and Lubrication Engineers shall be governed. The Bylaws, amendments thereto, and official actions of the </w:t>
      </w:r>
      <w:r w:rsidR="0081707F" w:rsidRPr="00DB2F63">
        <w:rPr>
          <w:rFonts w:ascii="Arial" w:hAnsi="Arial" w:cs="Arial"/>
          <w:sz w:val="24"/>
        </w:rPr>
        <w:t>Houston</w:t>
      </w:r>
      <w:r w:rsidRPr="00F7515C">
        <w:rPr>
          <w:rFonts w:ascii="Arial" w:hAnsi="Arial" w:cs="Arial"/>
          <w:sz w:val="24"/>
        </w:rPr>
        <w:t xml:space="preserve"> Section shall not conflict with any provisions of the Constitution and Bylaws or Board Policy of the Society of Tribologists and Lubrication Engineers. </w:t>
      </w:r>
    </w:p>
    <w:p w:rsidR="00157873" w:rsidRPr="00AB52BF" w:rsidRDefault="00157873" w:rsidP="0081707F">
      <w:pPr>
        <w:spacing w:after="0"/>
        <w:jc w:val="both"/>
        <w:rPr>
          <w:rFonts w:ascii="Arial" w:hAnsi="Arial" w:cs="Arial"/>
          <w:sz w:val="24"/>
        </w:rPr>
      </w:pPr>
      <w:r w:rsidRPr="00AB52BF">
        <w:rPr>
          <w:rFonts w:ascii="Arial" w:hAnsi="Arial" w:cs="Arial"/>
          <w:sz w:val="24"/>
        </w:rPr>
        <w:t xml:space="preserve">These Bylaws replace the original Section Bylaws as established on </w:t>
      </w:r>
      <w:r w:rsidR="002F61B9" w:rsidRPr="00AB52BF">
        <w:rPr>
          <w:rFonts w:ascii="Arial" w:hAnsi="Arial" w:cs="Arial"/>
          <w:sz w:val="24"/>
        </w:rPr>
        <w:t xml:space="preserve">July 21, 1964, when the organization was </w:t>
      </w:r>
      <w:r w:rsidR="008C6C9C" w:rsidRPr="00AB52BF">
        <w:rPr>
          <w:rFonts w:ascii="Arial" w:hAnsi="Arial" w:cs="Arial"/>
          <w:sz w:val="24"/>
        </w:rPr>
        <w:t xml:space="preserve">then </w:t>
      </w:r>
      <w:r w:rsidR="002F61B9" w:rsidRPr="00AB52BF">
        <w:rPr>
          <w:rFonts w:ascii="Arial" w:hAnsi="Arial" w:cs="Arial"/>
          <w:sz w:val="24"/>
        </w:rPr>
        <w:t>known as the American Society of Lubrication Engineers. These updated Bylaws are based on a template provided by STLE National, and were reviewed by STLE National, the Section Officers, and the Section Members as advised by email or at a meeting or election called for this purpose. Members voted on and approved these Bylaws in accordance with STLE and Section requirements</w:t>
      </w:r>
      <w:r w:rsidR="00834A20">
        <w:rPr>
          <w:rFonts w:ascii="Arial" w:hAnsi="Arial" w:cs="Arial"/>
          <w:sz w:val="24"/>
        </w:rPr>
        <w:t>, effective as of April 27, 2019.</w:t>
      </w:r>
    </w:p>
    <w:p w:rsidR="00CA66DE" w:rsidRPr="00F7515C" w:rsidRDefault="00CA66DE" w:rsidP="00CA66DE">
      <w:pPr>
        <w:spacing w:after="0"/>
        <w:jc w:val="center"/>
        <w:rPr>
          <w:rFonts w:ascii="Arial" w:hAnsi="Arial" w:cs="Arial"/>
          <w:b/>
          <w:sz w:val="24"/>
        </w:rPr>
      </w:pPr>
      <w:r w:rsidRPr="00F7515C">
        <w:rPr>
          <w:rFonts w:ascii="Arial" w:hAnsi="Arial" w:cs="Arial"/>
          <w:b/>
          <w:sz w:val="24"/>
        </w:rPr>
        <w:t>Article 1: Name and Purpose</w:t>
      </w:r>
    </w:p>
    <w:p w:rsidR="00144C54" w:rsidRDefault="00CA66DE" w:rsidP="008256D9">
      <w:pPr>
        <w:rPr>
          <w:rFonts w:ascii="Arial" w:hAnsi="Arial" w:cs="Arial"/>
          <w:b/>
          <w:sz w:val="24"/>
          <w:szCs w:val="24"/>
          <w:u w:val="single"/>
        </w:rPr>
      </w:pPr>
      <w:r w:rsidRPr="00144C54">
        <w:rPr>
          <w:rFonts w:ascii="Arial" w:hAnsi="Arial" w:cs="Arial"/>
          <w:b/>
          <w:sz w:val="24"/>
          <w:szCs w:val="24"/>
          <w:u w:val="single"/>
        </w:rPr>
        <w:t>Section 1</w:t>
      </w:r>
    </w:p>
    <w:p w:rsidR="00CA66DE" w:rsidRPr="00144C54" w:rsidRDefault="00144C54" w:rsidP="008256D9">
      <w:pPr>
        <w:pStyle w:val="ListParagraph"/>
        <w:numPr>
          <w:ilvl w:val="0"/>
          <w:numId w:val="5"/>
        </w:numPr>
        <w:jc w:val="both"/>
        <w:rPr>
          <w:rFonts w:ascii="Arial" w:hAnsi="Arial" w:cs="Arial"/>
          <w:sz w:val="24"/>
          <w:szCs w:val="24"/>
        </w:rPr>
      </w:pPr>
      <w:r>
        <w:rPr>
          <w:rFonts w:ascii="Arial" w:hAnsi="Arial" w:cs="Arial"/>
          <w:sz w:val="24"/>
          <w:szCs w:val="24"/>
        </w:rPr>
        <w:t>T</w:t>
      </w:r>
      <w:r w:rsidR="00CA66DE" w:rsidRPr="00144C54">
        <w:rPr>
          <w:rFonts w:ascii="Arial" w:hAnsi="Arial" w:cs="Arial"/>
          <w:sz w:val="24"/>
          <w:szCs w:val="24"/>
        </w:rPr>
        <w:t xml:space="preserve">his organization shall be known as </w:t>
      </w:r>
      <w:r w:rsidR="00CA66DE" w:rsidRPr="00834A20">
        <w:rPr>
          <w:rFonts w:ascii="Arial" w:hAnsi="Arial" w:cs="Arial"/>
          <w:sz w:val="24"/>
          <w:szCs w:val="24"/>
        </w:rPr>
        <w:t xml:space="preserve">the </w:t>
      </w:r>
      <w:r w:rsidR="0081707F" w:rsidRPr="00834A20">
        <w:rPr>
          <w:rFonts w:ascii="Arial" w:hAnsi="Arial" w:cs="Arial"/>
          <w:sz w:val="24"/>
          <w:szCs w:val="24"/>
        </w:rPr>
        <w:t xml:space="preserve">Houston </w:t>
      </w:r>
      <w:r w:rsidR="00CA66DE" w:rsidRPr="00144C54">
        <w:rPr>
          <w:rFonts w:ascii="Arial" w:hAnsi="Arial" w:cs="Arial"/>
          <w:sz w:val="24"/>
          <w:szCs w:val="24"/>
        </w:rPr>
        <w:t xml:space="preserve">Section of the Society of Tribologists and Lubrication Engineers. </w:t>
      </w:r>
    </w:p>
    <w:p w:rsidR="00CA66DE" w:rsidRPr="00F7515C" w:rsidRDefault="00CA66DE" w:rsidP="008256D9">
      <w:pPr>
        <w:spacing w:after="120"/>
        <w:rPr>
          <w:rFonts w:ascii="Arial" w:hAnsi="Arial" w:cs="Arial"/>
          <w:b/>
          <w:sz w:val="24"/>
          <w:u w:val="single"/>
        </w:rPr>
      </w:pPr>
      <w:r w:rsidRPr="00F7515C">
        <w:rPr>
          <w:rFonts w:ascii="Arial" w:hAnsi="Arial" w:cs="Arial"/>
          <w:b/>
          <w:sz w:val="24"/>
          <w:u w:val="single"/>
        </w:rPr>
        <w:t xml:space="preserve">Section 2 </w:t>
      </w:r>
    </w:p>
    <w:p w:rsidR="00DD02F3" w:rsidRDefault="00CA66DE" w:rsidP="008256D9">
      <w:pPr>
        <w:pStyle w:val="ListParagraph"/>
        <w:numPr>
          <w:ilvl w:val="0"/>
          <w:numId w:val="5"/>
        </w:numPr>
        <w:spacing w:after="120"/>
        <w:jc w:val="both"/>
        <w:rPr>
          <w:rFonts w:ascii="Arial" w:hAnsi="Arial" w:cs="Arial"/>
          <w:sz w:val="24"/>
        </w:rPr>
      </w:pPr>
      <w:r w:rsidRPr="00834A20">
        <w:rPr>
          <w:rFonts w:ascii="Arial" w:hAnsi="Arial" w:cs="Arial"/>
          <w:sz w:val="24"/>
        </w:rPr>
        <w:t xml:space="preserve">The </w:t>
      </w:r>
      <w:r w:rsidR="00930EAA" w:rsidRPr="00834A20">
        <w:rPr>
          <w:rFonts w:ascii="Arial" w:hAnsi="Arial" w:cs="Arial"/>
          <w:sz w:val="24"/>
        </w:rPr>
        <w:t xml:space="preserve">Houston </w:t>
      </w:r>
      <w:r w:rsidRPr="00144C54">
        <w:rPr>
          <w:rFonts w:ascii="Arial" w:hAnsi="Arial" w:cs="Arial"/>
          <w:sz w:val="24"/>
        </w:rPr>
        <w:t xml:space="preserve">Section of the Society of Tribologists and Lubrication Engineers shall hereinafter be referred to as the Section. </w:t>
      </w:r>
    </w:p>
    <w:p w:rsidR="00CA66DE" w:rsidRPr="00144C54" w:rsidRDefault="00CA66DE" w:rsidP="008256D9">
      <w:pPr>
        <w:pStyle w:val="ListParagraph"/>
        <w:numPr>
          <w:ilvl w:val="0"/>
          <w:numId w:val="5"/>
        </w:numPr>
        <w:spacing w:after="120"/>
        <w:jc w:val="both"/>
        <w:rPr>
          <w:rFonts w:ascii="Arial" w:hAnsi="Arial" w:cs="Arial"/>
          <w:sz w:val="24"/>
        </w:rPr>
      </w:pPr>
      <w:r w:rsidRPr="00144C54">
        <w:rPr>
          <w:rFonts w:ascii="Arial" w:hAnsi="Arial" w:cs="Arial"/>
          <w:sz w:val="24"/>
        </w:rPr>
        <w:t xml:space="preserve">The Society of Tribologists and Lubrication Engineers shall hereinafter be referred to as the Society. </w:t>
      </w:r>
    </w:p>
    <w:p w:rsidR="00CA66DE" w:rsidRPr="00F7515C" w:rsidRDefault="00CA66DE" w:rsidP="008256D9">
      <w:pPr>
        <w:spacing w:after="120"/>
        <w:rPr>
          <w:rFonts w:ascii="Arial" w:hAnsi="Arial" w:cs="Arial"/>
          <w:sz w:val="24"/>
        </w:rPr>
      </w:pPr>
      <w:r w:rsidRPr="00F7515C">
        <w:rPr>
          <w:rFonts w:ascii="Arial" w:hAnsi="Arial" w:cs="Arial"/>
          <w:b/>
          <w:sz w:val="24"/>
          <w:u w:val="single"/>
        </w:rPr>
        <w:t>Section 3</w:t>
      </w:r>
    </w:p>
    <w:p w:rsidR="00CA66DE" w:rsidRPr="00144C54" w:rsidRDefault="00CA66DE" w:rsidP="008256D9">
      <w:pPr>
        <w:pStyle w:val="ListParagraph"/>
        <w:numPr>
          <w:ilvl w:val="0"/>
          <w:numId w:val="5"/>
        </w:numPr>
        <w:spacing w:after="120"/>
        <w:jc w:val="both"/>
        <w:rPr>
          <w:rFonts w:ascii="Arial" w:hAnsi="Arial" w:cs="Arial"/>
          <w:sz w:val="24"/>
        </w:rPr>
      </w:pPr>
      <w:r w:rsidRPr="00144C54">
        <w:rPr>
          <w:rFonts w:ascii="Arial" w:hAnsi="Arial" w:cs="Arial"/>
          <w:sz w:val="24"/>
        </w:rPr>
        <w:t xml:space="preserve">The purpose of this Society shall be to promote the purposes of the Society as set forth in the Society’s Constitution and Bylaws and Board Policy. </w:t>
      </w:r>
    </w:p>
    <w:p w:rsidR="00CA66DE" w:rsidRPr="00F7515C" w:rsidRDefault="00CA66DE" w:rsidP="00CA66DE">
      <w:pPr>
        <w:spacing w:after="0"/>
        <w:rPr>
          <w:rFonts w:ascii="Arial" w:hAnsi="Arial" w:cs="Arial"/>
          <w:sz w:val="24"/>
        </w:rPr>
      </w:pPr>
    </w:p>
    <w:p w:rsidR="00CA66DE" w:rsidRPr="00F7515C" w:rsidRDefault="008D7A34" w:rsidP="00CA66DE">
      <w:pPr>
        <w:spacing w:after="0"/>
        <w:jc w:val="center"/>
        <w:rPr>
          <w:rFonts w:ascii="Arial" w:hAnsi="Arial" w:cs="Arial"/>
          <w:b/>
          <w:sz w:val="24"/>
        </w:rPr>
      </w:pPr>
      <w:r>
        <w:rPr>
          <w:rFonts w:ascii="Arial" w:hAnsi="Arial" w:cs="Arial"/>
          <w:b/>
          <w:sz w:val="24"/>
        </w:rPr>
        <w:t>A</w:t>
      </w:r>
      <w:r w:rsidR="00CA66DE" w:rsidRPr="00F7515C">
        <w:rPr>
          <w:rFonts w:ascii="Arial" w:hAnsi="Arial" w:cs="Arial"/>
          <w:b/>
          <w:sz w:val="24"/>
        </w:rPr>
        <w:t>rticle II: Territory</w:t>
      </w:r>
    </w:p>
    <w:p w:rsidR="00CA66DE" w:rsidRPr="00834A20" w:rsidRDefault="00CA66DE" w:rsidP="00144C54">
      <w:pPr>
        <w:pStyle w:val="ListParagraph"/>
        <w:numPr>
          <w:ilvl w:val="0"/>
          <w:numId w:val="5"/>
        </w:numPr>
        <w:spacing w:after="0"/>
        <w:jc w:val="both"/>
        <w:rPr>
          <w:rFonts w:ascii="Arial" w:hAnsi="Arial" w:cs="Arial"/>
          <w:sz w:val="24"/>
        </w:rPr>
      </w:pPr>
      <w:r w:rsidRPr="00144C54">
        <w:rPr>
          <w:rFonts w:ascii="Arial" w:hAnsi="Arial" w:cs="Arial"/>
          <w:sz w:val="24"/>
        </w:rPr>
        <w:t>Th</w:t>
      </w:r>
      <w:r w:rsidR="0081707F" w:rsidRPr="00144C54">
        <w:rPr>
          <w:rFonts w:ascii="Arial" w:hAnsi="Arial" w:cs="Arial"/>
          <w:sz w:val="24"/>
        </w:rPr>
        <w:t xml:space="preserve">e </w:t>
      </w:r>
      <w:r w:rsidRPr="00144C54">
        <w:rPr>
          <w:rFonts w:ascii="Arial" w:hAnsi="Arial" w:cs="Arial"/>
          <w:sz w:val="24"/>
        </w:rPr>
        <w:t xml:space="preserve">Section shall include </w:t>
      </w:r>
      <w:r w:rsidR="00144C54" w:rsidRPr="00834A20">
        <w:rPr>
          <w:rFonts w:ascii="Arial" w:hAnsi="Arial" w:cs="Arial"/>
          <w:sz w:val="24"/>
        </w:rPr>
        <w:t>the following</w:t>
      </w:r>
      <w:r w:rsidR="008D7A34" w:rsidRPr="00834A20">
        <w:rPr>
          <w:rFonts w:ascii="Arial" w:hAnsi="Arial" w:cs="Arial"/>
          <w:sz w:val="24"/>
        </w:rPr>
        <w:t>:</w:t>
      </w:r>
    </w:p>
    <w:p w:rsidR="00144C54" w:rsidRPr="00834A20" w:rsidRDefault="008D7A34" w:rsidP="00834A20">
      <w:pPr>
        <w:pStyle w:val="ListParagraph"/>
        <w:numPr>
          <w:ilvl w:val="0"/>
          <w:numId w:val="38"/>
        </w:numPr>
        <w:spacing w:after="0"/>
        <w:jc w:val="both"/>
        <w:rPr>
          <w:rFonts w:ascii="Arial" w:hAnsi="Arial" w:cs="Arial"/>
          <w:sz w:val="24"/>
        </w:rPr>
      </w:pPr>
      <w:r w:rsidRPr="00834A20">
        <w:rPr>
          <w:rFonts w:ascii="Arial" w:hAnsi="Arial" w:cs="Arial"/>
          <w:sz w:val="24"/>
        </w:rPr>
        <w:lastRenderedPageBreak/>
        <w:t>Members residing in t</w:t>
      </w:r>
      <w:r w:rsidR="00144C54" w:rsidRPr="00834A20">
        <w:rPr>
          <w:rFonts w:ascii="Arial" w:hAnsi="Arial" w:cs="Arial"/>
          <w:sz w:val="24"/>
        </w:rPr>
        <w:t>he greater Houston Metropolitan area</w:t>
      </w:r>
    </w:p>
    <w:p w:rsidR="00144C54" w:rsidRPr="00834A20" w:rsidRDefault="008D7A34" w:rsidP="00834A20">
      <w:pPr>
        <w:pStyle w:val="ListParagraph"/>
        <w:numPr>
          <w:ilvl w:val="0"/>
          <w:numId w:val="38"/>
        </w:numPr>
        <w:spacing w:after="0"/>
        <w:jc w:val="both"/>
        <w:rPr>
          <w:rFonts w:ascii="Arial" w:hAnsi="Arial" w:cs="Arial"/>
          <w:sz w:val="24"/>
        </w:rPr>
      </w:pPr>
      <w:r w:rsidRPr="00834A20">
        <w:rPr>
          <w:rFonts w:ascii="Arial" w:hAnsi="Arial" w:cs="Arial"/>
          <w:sz w:val="24"/>
        </w:rPr>
        <w:t>Members residing in t</w:t>
      </w:r>
      <w:r w:rsidR="00144C54" w:rsidRPr="00834A20">
        <w:rPr>
          <w:rFonts w:ascii="Arial" w:hAnsi="Arial" w:cs="Arial"/>
          <w:sz w:val="24"/>
        </w:rPr>
        <w:t xml:space="preserve">hose portions of Texas directly North, South, East and West of </w:t>
      </w:r>
      <w:r w:rsidR="00AC7483" w:rsidRPr="00834A20">
        <w:rPr>
          <w:rFonts w:ascii="Arial" w:hAnsi="Arial" w:cs="Arial"/>
          <w:sz w:val="24"/>
        </w:rPr>
        <w:t xml:space="preserve">the Greater </w:t>
      </w:r>
      <w:r w:rsidR="00144C54" w:rsidRPr="00834A20">
        <w:rPr>
          <w:rFonts w:ascii="Arial" w:hAnsi="Arial" w:cs="Arial"/>
          <w:sz w:val="24"/>
        </w:rPr>
        <w:t>Houston</w:t>
      </w:r>
      <w:r w:rsidR="00AC7483" w:rsidRPr="00834A20">
        <w:rPr>
          <w:rFonts w:ascii="Arial" w:hAnsi="Arial" w:cs="Arial"/>
          <w:sz w:val="24"/>
        </w:rPr>
        <w:t xml:space="preserve"> Metropolitan Area up to 120 miles, specifically the counties of </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Austin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Brazoria</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Brazos</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Burlson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Chambers</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Colorado</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Fort Bend</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Galveston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Grimes</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Hardin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Harris</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Houston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Liberty</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Madison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Matagorda</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Montgomery</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Polk</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San Jacinto</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Trinity</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Walker</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Washington</w:t>
      </w:r>
    </w:p>
    <w:p w:rsidR="00AC7483" w:rsidRPr="00834A20" w:rsidRDefault="00AC7483" w:rsidP="00834A20">
      <w:pPr>
        <w:pStyle w:val="ListParagraph"/>
        <w:numPr>
          <w:ilvl w:val="0"/>
          <w:numId w:val="40"/>
        </w:numPr>
        <w:spacing w:after="0"/>
        <w:jc w:val="both"/>
        <w:rPr>
          <w:rFonts w:ascii="Arial" w:hAnsi="Arial" w:cs="Arial"/>
          <w:sz w:val="24"/>
        </w:rPr>
      </w:pPr>
      <w:r w:rsidRPr="00834A20">
        <w:rPr>
          <w:rFonts w:ascii="Arial" w:hAnsi="Arial" w:cs="Arial"/>
          <w:sz w:val="24"/>
        </w:rPr>
        <w:t>Wharton</w:t>
      </w:r>
    </w:p>
    <w:p w:rsidR="008D7A34" w:rsidRPr="00834A20" w:rsidRDefault="008D7A34" w:rsidP="00834A20">
      <w:pPr>
        <w:pStyle w:val="ListParagraph"/>
        <w:numPr>
          <w:ilvl w:val="0"/>
          <w:numId w:val="38"/>
        </w:numPr>
        <w:spacing w:after="0"/>
        <w:jc w:val="both"/>
        <w:rPr>
          <w:rFonts w:ascii="Arial" w:hAnsi="Arial" w:cs="Arial"/>
          <w:sz w:val="24"/>
        </w:rPr>
      </w:pPr>
      <w:r w:rsidRPr="00834A20">
        <w:rPr>
          <w:rFonts w:ascii="Arial" w:hAnsi="Arial" w:cs="Arial"/>
          <w:sz w:val="24"/>
        </w:rPr>
        <w:t>Those Society Members that the Society designates as Members of this Section</w:t>
      </w:r>
    </w:p>
    <w:p w:rsidR="00144C54" w:rsidRPr="00834A20" w:rsidRDefault="00144C54" w:rsidP="00834A20">
      <w:pPr>
        <w:pStyle w:val="ListParagraph"/>
        <w:numPr>
          <w:ilvl w:val="0"/>
          <w:numId w:val="38"/>
        </w:numPr>
        <w:spacing w:after="0"/>
        <w:jc w:val="both"/>
        <w:rPr>
          <w:rFonts w:ascii="Arial" w:hAnsi="Arial" w:cs="Arial"/>
          <w:sz w:val="24"/>
        </w:rPr>
      </w:pPr>
      <w:r w:rsidRPr="00834A20">
        <w:rPr>
          <w:rFonts w:ascii="Arial" w:hAnsi="Arial" w:cs="Arial"/>
          <w:sz w:val="24"/>
        </w:rPr>
        <w:t xml:space="preserve">Those Society Members who designate </w:t>
      </w:r>
      <w:r w:rsidR="008D7A34" w:rsidRPr="00834A20">
        <w:rPr>
          <w:rFonts w:ascii="Arial" w:hAnsi="Arial" w:cs="Arial"/>
          <w:sz w:val="24"/>
        </w:rPr>
        <w:t>this</w:t>
      </w:r>
      <w:r w:rsidRPr="00834A20">
        <w:rPr>
          <w:rFonts w:ascii="Arial" w:hAnsi="Arial" w:cs="Arial"/>
          <w:sz w:val="24"/>
        </w:rPr>
        <w:t xml:space="preserve"> Section as their preferred Section, for example, due to frequent travel to the area</w:t>
      </w:r>
    </w:p>
    <w:p w:rsidR="008D7A34" w:rsidRPr="00144C54" w:rsidRDefault="008D7A34" w:rsidP="008D7A34">
      <w:pPr>
        <w:pStyle w:val="ListParagraph"/>
        <w:spacing w:after="0"/>
        <w:ind w:left="1080"/>
        <w:jc w:val="both"/>
        <w:rPr>
          <w:rFonts w:ascii="Arial" w:hAnsi="Arial" w:cs="Arial"/>
          <w:sz w:val="24"/>
        </w:rPr>
      </w:pPr>
    </w:p>
    <w:p w:rsidR="00D510B2" w:rsidRPr="00F7515C" w:rsidRDefault="00D510B2" w:rsidP="00D510B2">
      <w:pPr>
        <w:spacing w:after="0"/>
        <w:jc w:val="center"/>
        <w:rPr>
          <w:rFonts w:ascii="Arial" w:hAnsi="Arial" w:cs="Arial"/>
          <w:sz w:val="24"/>
        </w:rPr>
      </w:pPr>
      <w:r w:rsidRPr="00F7515C">
        <w:rPr>
          <w:rFonts w:ascii="Arial" w:hAnsi="Arial" w:cs="Arial"/>
          <w:b/>
          <w:sz w:val="24"/>
        </w:rPr>
        <w:t>Article III: Membership</w:t>
      </w:r>
    </w:p>
    <w:p w:rsidR="00D510B2" w:rsidRPr="00F7515C" w:rsidRDefault="00D510B2" w:rsidP="00665928">
      <w:pPr>
        <w:spacing w:after="120" w:line="240" w:lineRule="auto"/>
        <w:rPr>
          <w:rFonts w:ascii="Arial" w:hAnsi="Arial" w:cs="Arial"/>
          <w:sz w:val="24"/>
          <w:szCs w:val="24"/>
        </w:rPr>
      </w:pPr>
      <w:r w:rsidRPr="00F7515C">
        <w:rPr>
          <w:rFonts w:ascii="Arial" w:hAnsi="Arial" w:cs="Arial"/>
          <w:b/>
          <w:sz w:val="24"/>
          <w:szCs w:val="24"/>
          <w:u w:val="single"/>
        </w:rPr>
        <w:t>Section 1</w:t>
      </w:r>
    </w:p>
    <w:p w:rsidR="008D7A34" w:rsidRDefault="00D510B2" w:rsidP="00665928">
      <w:pPr>
        <w:pStyle w:val="ListParagraph"/>
        <w:numPr>
          <w:ilvl w:val="0"/>
          <w:numId w:val="5"/>
        </w:numPr>
        <w:spacing w:after="120" w:line="240" w:lineRule="auto"/>
        <w:jc w:val="both"/>
        <w:rPr>
          <w:rFonts w:ascii="Arial" w:hAnsi="Arial" w:cs="Arial"/>
          <w:sz w:val="24"/>
          <w:szCs w:val="24"/>
        </w:rPr>
      </w:pPr>
      <w:r w:rsidRPr="008D7A34">
        <w:rPr>
          <w:rFonts w:ascii="Arial" w:hAnsi="Arial" w:cs="Arial"/>
          <w:sz w:val="24"/>
          <w:szCs w:val="24"/>
        </w:rPr>
        <w:t xml:space="preserve">Membership in this Section shall be assigned by the Society and classification of membership shall be as designated by the Society. </w:t>
      </w:r>
    </w:p>
    <w:p w:rsidR="00D510B2" w:rsidRPr="008D7A34" w:rsidRDefault="00D510B2" w:rsidP="00665928">
      <w:pPr>
        <w:pStyle w:val="ListParagraph"/>
        <w:numPr>
          <w:ilvl w:val="0"/>
          <w:numId w:val="5"/>
        </w:numPr>
        <w:spacing w:after="120" w:line="240" w:lineRule="auto"/>
        <w:jc w:val="both"/>
        <w:rPr>
          <w:rFonts w:ascii="Arial" w:hAnsi="Arial" w:cs="Arial"/>
          <w:sz w:val="24"/>
          <w:szCs w:val="24"/>
        </w:rPr>
      </w:pPr>
      <w:r w:rsidRPr="008D7A34">
        <w:rPr>
          <w:rFonts w:ascii="Arial" w:hAnsi="Arial" w:cs="Arial"/>
          <w:sz w:val="24"/>
          <w:szCs w:val="24"/>
        </w:rPr>
        <w:t xml:space="preserve">Members may choose </w:t>
      </w:r>
      <w:r w:rsidR="0024273F">
        <w:rPr>
          <w:rFonts w:ascii="Arial" w:hAnsi="Arial" w:cs="Arial"/>
          <w:sz w:val="24"/>
          <w:szCs w:val="24"/>
        </w:rPr>
        <w:t>this</w:t>
      </w:r>
      <w:r w:rsidRPr="008D7A34">
        <w:rPr>
          <w:rFonts w:ascii="Arial" w:hAnsi="Arial" w:cs="Arial"/>
          <w:sz w:val="24"/>
          <w:szCs w:val="24"/>
        </w:rPr>
        <w:t xml:space="preserve"> </w:t>
      </w:r>
      <w:r w:rsidR="0024273F">
        <w:rPr>
          <w:rFonts w:ascii="Arial" w:hAnsi="Arial" w:cs="Arial"/>
          <w:sz w:val="24"/>
          <w:szCs w:val="24"/>
        </w:rPr>
        <w:t>S</w:t>
      </w:r>
      <w:r w:rsidRPr="008D7A34">
        <w:rPr>
          <w:rFonts w:ascii="Arial" w:hAnsi="Arial" w:cs="Arial"/>
          <w:sz w:val="24"/>
          <w:szCs w:val="24"/>
        </w:rPr>
        <w:t xml:space="preserve">ection or choose to change </w:t>
      </w:r>
      <w:r w:rsidR="0024273F">
        <w:rPr>
          <w:rFonts w:ascii="Arial" w:hAnsi="Arial" w:cs="Arial"/>
          <w:sz w:val="24"/>
          <w:szCs w:val="24"/>
        </w:rPr>
        <w:t>S</w:t>
      </w:r>
      <w:r w:rsidRPr="008D7A34">
        <w:rPr>
          <w:rFonts w:ascii="Arial" w:hAnsi="Arial" w:cs="Arial"/>
          <w:sz w:val="24"/>
          <w:szCs w:val="24"/>
        </w:rPr>
        <w:t xml:space="preserve">ections by notifying headquarters and the </w:t>
      </w:r>
      <w:r w:rsidR="008D7A34" w:rsidRPr="00834A20">
        <w:rPr>
          <w:rFonts w:ascii="Arial" w:hAnsi="Arial" w:cs="Arial"/>
          <w:sz w:val="24"/>
          <w:szCs w:val="24"/>
        </w:rPr>
        <w:t>S</w:t>
      </w:r>
      <w:r w:rsidRPr="00834A20">
        <w:rPr>
          <w:rFonts w:ascii="Arial" w:hAnsi="Arial" w:cs="Arial"/>
          <w:sz w:val="24"/>
          <w:szCs w:val="24"/>
        </w:rPr>
        <w:t xml:space="preserve">ociety </w:t>
      </w:r>
      <w:r w:rsidR="0024273F" w:rsidRPr="00834A20">
        <w:rPr>
          <w:rFonts w:ascii="Arial" w:hAnsi="Arial" w:cs="Arial"/>
          <w:sz w:val="24"/>
          <w:szCs w:val="24"/>
        </w:rPr>
        <w:t>shall</w:t>
      </w:r>
      <w:r w:rsidRPr="00834A20">
        <w:rPr>
          <w:rFonts w:ascii="Arial" w:hAnsi="Arial" w:cs="Arial"/>
          <w:sz w:val="24"/>
          <w:szCs w:val="24"/>
        </w:rPr>
        <w:t xml:space="preserve"> </w:t>
      </w:r>
      <w:r w:rsidRPr="008D7A34">
        <w:rPr>
          <w:rFonts w:ascii="Arial" w:hAnsi="Arial" w:cs="Arial"/>
          <w:sz w:val="24"/>
          <w:szCs w:val="24"/>
        </w:rPr>
        <w:t xml:space="preserve">so assign. </w:t>
      </w:r>
    </w:p>
    <w:p w:rsidR="00D510B2" w:rsidRPr="00F7515C" w:rsidRDefault="00D510B2" w:rsidP="00665928">
      <w:pPr>
        <w:spacing w:after="120" w:line="240" w:lineRule="auto"/>
        <w:rPr>
          <w:rFonts w:ascii="Arial" w:hAnsi="Arial" w:cs="Arial"/>
          <w:sz w:val="24"/>
          <w:szCs w:val="24"/>
        </w:rPr>
      </w:pPr>
      <w:r w:rsidRPr="00F7515C">
        <w:rPr>
          <w:rFonts w:ascii="Arial" w:hAnsi="Arial" w:cs="Arial"/>
          <w:b/>
          <w:sz w:val="24"/>
          <w:szCs w:val="24"/>
          <w:u w:val="single"/>
        </w:rPr>
        <w:t xml:space="preserve">Section 2 </w:t>
      </w:r>
    </w:p>
    <w:p w:rsidR="00570C89" w:rsidRPr="008D7A34" w:rsidRDefault="00570C89" w:rsidP="00665928">
      <w:pPr>
        <w:pStyle w:val="ListParagraph"/>
        <w:numPr>
          <w:ilvl w:val="0"/>
          <w:numId w:val="8"/>
        </w:numPr>
        <w:spacing w:after="120" w:line="240" w:lineRule="auto"/>
        <w:jc w:val="both"/>
        <w:rPr>
          <w:rFonts w:ascii="Arial" w:hAnsi="Arial" w:cs="Arial"/>
          <w:sz w:val="24"/>
          <w:szCs w:val="24"/>
        </w:rPr>
      </w:pPr>
      <w:r w:rsidRPr="008D7A34">
        <w:rPr>
          <w:rFonts w:ascii="Arial" w:hAnsi="Arial" w:cs="Arial"/>
          <w:sz w:val="24"/>
          <w:szCs w:val="24"/>
        </w:rPr>
        <w:t xml:space="preserve">All </w:t>
      </w:r>
      <w:r w:rsidR="008D7A34">
        <w:rPr>
          <w:rFonts w:ascii="Arial" w:hAnsi="Arial" w:cs="Arial"/>
          <w:sz w:val="24"/>
          <w:szCs w:val="24"/>
        </w:rPr>
        <w:t>M</w:t>
      </w:r>
      <w:r w:rsidRPr="008D7A34">
        <w:rPr>
          <w:rFonts w:ascii="Arial" w:hAnsi="Arial" w:cs="Arial"/>
          <w:sz w:val="24"/>
          <w:szCs w:val="24"/>
        </w:rPr>
        <w:t xml:space="preserve">embers except student </w:t>
      </w:r>
      <w:r w:rsidR="008D7A34">
        <w:rPr>
          <w:rFonts w:ascii="Arial" w:hAnsi="Arial" w:cs="Arial"/>
          <w:sz w:val="24"/>
          <w:szCs w:val="24"/>
        </w:rPr>
        <w:t>M</w:t>
      </w:r>
      <w:r w:rsidRPr="008D7A34">
        <w:rPr>
          <w:rFonts w:ascii="Arial" w:hAnsi="Arial" w:cs="Arial"/>
          <w:sz w:val="24"/>
          <w:szCs w:val="24"/>
        </w:rPr>
        <w:t xml:space="preserve">embers shall have voting and </w:t>
      </w:r>
      <w:r w:rsidR="008D7A34">
        <w:rPr>
          <w:rFonts w:ascii="Arial" w:hAnsi="Arial" w:cs="Arial"/>
          <w:sz w:val="24"/>
          <w:szCs w:val="24"/>
        </w:rPr>
        <w:t>C</w:t>
      </w:r>
      <w:r w:rsidRPr="008D7A34">
        <w:rPr>
          <w:rFonts w:ascii="Arial" w:hAnsi="Arial" w:cs="Arial"/>
          <w:sz w:val="24"/>
          <w:szCs w:val="24"/>
        </w:rPr>
        <w:t xml:space="preserve">hair privileges in the Section. </w:t>
      </w:r>
    </w:p>
    <w:p w:rsidR="00570C89" w:rsidRPr="00F7515C" w:rsidRDefault="00570C89" w:rsidP="00665928">
      <w:pPr>
        <w:spacing w:after="120" w:line="240" w:lineRule="auto"/>
        <w:rPr>
          <w:rFonts w:ascii="Arial" w:hAnsi="Arial" w:cs="Arial"/>
          <w:sz w:val="24"/>
          <w:szCs w:val="24"/>
        </w:rPr>
      </w:pPr>
      <w:r w:rsidRPr="00F7515C">
        <w:rPr>
          <w:rFonts w:ascii="Arial" w:hAnsi="Arial" w:cs="Arial"/>
          <w:b/>
          <w:sz w:val="24"/>
          <w:szCs w:val="24"/>
          <w:u w:val="single"/>
        </w:rPr>
        <w:t>Section 3</w:t>
      </w:r>
    </w:p>
    <w:p w:rsidR="00570C89" w:rsidRPr="008D7A34" w:rsidRDefault="00570C89" w:rsidP="00665928">
      <w:pPr>
        <w:pStyle w:val="ListParagraph"/>
        <w:numPr>
          <w:ilvl w:val="0"/>
          <w:numId w:val="8"/>
        </w:numPr>
        <w:spacing w:after="120" w:line="240" w:lineRule="auto"/>
        <w:jc w:val="both"/>
        <w:rPr>
          <w:rFonts w:ascii="Arial" w:hAnsi="Arial" w:cs="Arial"/>
          <w:sz w:val="24"/>
          <w:szCs w:val="24"/>
        </w:rPr>
      </w:pPr>
      <w:r w:rsidRPr="008D7A34">
        <w:rPr>
          <w:rFonts w:ascii="Arial" w:hAnsi="Arial" w:cs="Arial"/>
          <w:sz w:val="24"/>
          <w:szCs w:val="24"/>
        </w:rPr>
        <w:lastRenderedPageBreak/>
        <w:t xml:space="preserve">Restrictions upon membership in this Section shall be the same as those imposed upon membership in the Society. </w:t>
      </w:r>
    </w:p>
    <w:p w:rsidR="00570C89" w:rsidRPr="00F7515C" w:rsidRDefault="00570C89" w:rsidP="00665928">
      <w:pPr>
        <w:spacing w:after="120" w:line="240" w:lineRule="auto"/>
        <w:rPr>
          <w:rFonts w:ascii="Arial" w:hAnsi="Arial" w:cs="Arial"/>
          <w:sz w:val="24"/>
          <w:szCs w:val="24"/>
        </w:rPr>
      </w:pPr>
      <w:r w:rsidRPr="00F7515C">
        <w:rPr>
          <w:rFonts w:ascii="Arial" w:hAnsi="Arial" w:cs="Arial"/>
          <w:b/>
          <w:sz w:val="24"/>
          <w:szCs w:val="24"/>
          <w:u w:val="single"/>
        </w:rPr>
        <w:t>Section 4</w:t>
      </w:r>
    </w:p>
    <w:p w:rsidR="00570C89" w:rsidRPr="008D7A34" w:rsidRDefault="00570C89" w:rsidP="00665928">
      <w:pPr>
        <w:pStyle w:val="ListParagraph"/>
        <w:numPr>
          <w:ilvl w:val="0"/>
          <w:numId w:val="8"/>
        </w:numPr>
        <w:spacing w:after="120" w:line="240" w:lineRule="auto"/>
        <w:jc w:val="both"/>
        <w:rPr>
          <w:rFonts w:ascii="Arial" w:hAnsi="Arial" w:cs="Arial"/>
          <w:sz w:val="24"/>
          <w:szCs w:val="24"/>
        </w:rPr>
      </w:pPr>
      <w:r w:rsidRPr="008D7A34">
        <w:rPr>
          <w:rFonts w:ascii="Arial" w:hAnsi="Arial" w:cs="Arial"/>
          <w:sz w:val="24"/>
          <w:szCs w:val="24"/>
        </w:rPr>
        <w:t xml:space="preserve">All actions relative to membership may be appealed in accordance with Article XIII: Appeals. </w:t>
      </w:r>
    </w:p>
    <w:p w:rsidR="0024273F" w:rsidRDefault="0024273F" w:rsidP="00570C89">
      <w:pPr>
        <w:spacing w:after="0"/>
        <w:jc w:val="center"/>
        <w:rPr>
          <w:rFonts w:ascii="Arial" w:hAnsi="Arial" w:cs="Arial"/>
          <w:b/>
          <w:sz w:val="24"/>
          <w:szCs w:val="24"/>
        </w:rPr>
      </w:pPr>
    </w:p>
    <w:p w:rsidR="00570C89" w:rsidRPr="00F7515C" w:rsidRDefault="00570C89" w:rsidP="00570C89">
      <w:pPr>
        <w:spacing w:after="0"/>
        <w:jc w:val="center"/>
        <w:rPr>
          <w:rFonts w:ascii="Arial" w:hAnsi="Arial" w:cs="Arial"/>
          <w:b/>
          <w:sz w:val="24"/>
          <w:szCs w:val="24"/>
        </w:rPr>
      </w:pPr>
      <w:r w:rsidRPr="00F7515C">
        <w:rPr>
          <w:rFonts w:ascii="Arial" w:hAnsi="Arial" w:cs="Arial"/>
          <w:b/>
          <w:sz w:val="24"/>
          <w:szCs w:val="24"/>
        </w:rPr>
        <w:t>Article IV: Officers</w:t>
      </w:r>
    </w:p>
    <w:p w:rsidR="00D510B2" w:rsidRPr="00F7515C" w:rsidRDefault="00570C89" w:rsidP="00665928">
      <w:pPr>
        <w:spacing w:after="120" w:line="240" w:lineRule="auto"/>
        <w:rPr>
          <w:rFonts w:ascii="Arial" w:hAnsi="Arial" w:cs="Arial"/>
          <w:sz w:val="24"/>
          <w:szCs w:val="24"/>
        </w:rPr>
      </w:pPr>
      <w:r w:rsidRPr="00F7515C">
        <w:rPr>
          <w:rFonts w:ascii="Arial" w:hAnsi="Arial" w:cs="Arial"/>
          <w:b/>
          <w:sz w:val="24"/>
          <w:szCs w:val="24"/>
          <w:u w:val="single"/>
        </w:rPr>
        <w:t>Section 1</w:t>
      </w:r>
    </w:p>
    <w:p w:rsidR="008D7A34" w:rsidRPr="008D7A34" w:rsidRDefault="00570C89" w:rsidP="00665928">
      <w:pPr>
        <w:pStyle w:val="ListParagraph"/>
        <w:numPr>
          <w:ilvl w:val="0"/>
          <w:numId w:val="8"/>
        </w:numPr>
        <w:spacing w:after="120" w:line="240" w:lineRule="auto"/>
        <w:jc w:val="both"/>
        <w:rPr>
          <w:rFonts w:ascii="Arial" w:hAnsi="Arial" w:cs="Arial"/>
          <w:sz w:val="24"/>
          <w:szCs w:val="24"/>
        </w:rPr>
      </w:pPr>
      <w:r w:rsidRPr="008D7A34">
        <w:rPr>
          <w:rFonts w:ascii="Arial" w:hAnsi="Arial" w:cs="Arial"/>
          <w:sz w:val="24"/>
          <w:szCs w:val="24"/>
        </w:rPr>
        <w:t xml:space="preserve">The </w:t>
      </w:r>
      <w:r w:rsidR="008D7A34" w:rsidRPr="008D7A34">
        <w:rPr>
          <w:rFonts w:ascii="Arial" w:hAnsi="Arial" w:cs="Arial"/>
          <w:sz w:val="24"/>
          <w:szCs w:val="24"/>
        </w:rPr>
        <w:t>O</w:t>
      </w:r>
      <w:r w:rsidRPr="008D7A34">
        <w:rPr>
          <w:rFonts w:ascii="Arial" w:hAnsi="Arial" w:cs="Arial"/>
          <w:sz w:val="24"/>
          <w:szCs w:val="24"/>
        </w:rPr>
        <w:t xml:space="preserve">fficers shall consist of a </w:t>
      </w:r>
      <w:r w:rsidRPr="00EB434B">
        <w:rPr>
          <w:rFonts w:ascii="Arial" w:hAnsi="Arial" w:cs="Arial"/>
          <w:sz w:val="24"/>
          <w:szCs w:val="24"/>
        </w:rPr>
        <w:t>Chair</w:t>
      </w:r>
      <w:r w:rsidR="00DD02F3" w:rsidRPr="00EB434B">
        <w:rPr>
          <w:rFonts w:ascii="Arial" w:hAnsi="Arial" w:cs="Arial"/>
          <w:sz w:val="24"/>
          <w:szCs w:val="24"/>
        </w:rPr>
        <w:t>person</w:t>
      </w:r>
      <w:r w:rsidRPr="00EB434B">
        <w:rPr>
          <w:rFonts w:ascii="Arial" w:hAnsi="Arial" w:cs="Arial"/>
          <w:sz w:val="24"/>
          <w:szCs w:val="24"/>
        </w:rPr>
        <w:t>, Vice</w:t>
      </w:r>
      <w:r w:rsidR="00DD02F3" w:rsidRPr="00EB434B">
        <w:rPr>
          <w:rFonts w:ascii="Arial" w:hAnsi="Arial" w:cs="Arial"/>
          <w:sz w:val="24"/>
          <w:szCs w:val="24"/>
        </w:rPr>
        <w:t xml:space="preserve"> </w:t>
      </w:r>
      <w:r w:rsidRPr="00EB434B">
        <w:rPr>
          <w:rFonts w:ascii="Arial" w:hAnsi="Arial" w:cs="Arial"/>
          <w:sz w:val="24"/>
          <w:szCs w:val="24"/>
        </w:rPr>
        <w:t>Chair</w:t>
      </w:r>
      <w:r w:rsidR="00DD02F3" w:rsidRPr="00EB434B">
        <w:rPr>
          <w:rFonts w:ascii="Arial" w:hAnsi="Arial" w:cs="Arial"/>
          <w:sz w:val="24"/>
          <w:szCs w:val="24"/>
        </w:rPr>
        <w:t>person</w:t>
      </w:r>
      <w:r w:rsidRPr="008D7A34">
        <w:rPr>
          <w:rFonts w:ascii="Arial" w:hAnsi="Arial" w:cs="Arial"/>
          <w:sz w:val="24"/>
          <w:szCs w:val="24"/>
        </w:rPr>
        <w:t xml:space="preserve">, Secretary, and Treasurer. </w:t>
      </w:r>
    </w:p>
    <w:p w:rsidR="008D7A34" w:rsidRPr="0024273F" w:rsidRDefault="00570C89" w:rsidP="00665928">
      <w:pPr>
        <w:pStyle w:val="ListParagraph"/>
        <w:numPr>
          <w:ilvl w:val="0"/>
          <w:numId w:val="8"/>
        </w:numPr>
        <w:spacing w:after="120" w:line="240" w:lineRule="auto"/>
        <w:jc w:val="both"/>
        <w:rPr>
          <w:rFonts w:ascii="Arial" w:hAnsi="Arial" w:cs="Arial"/>
          <w:sz w:val="24"/>
          <w:szCs w:val="24"/>
        </w:rPr>
      </w:pPr>
      <w:r w:rsidRPr="008D7A34">
        <w:rPr>
          <w:rFonts w:ascii="Arial" w:hAnsi="Arial" w:cs="Arial"/>
          <w:sz w:val="24"/>
          <w:szCs w:val="24"/>
        </w:rPr>
        <w:t xml:space="preserve">The </w:t>
      </w:r>
      <w:r w:rsidR="008D7A34">
        <w:rPr>
          <w:rFonts w:ascii="Arial" w:hAnsi="Arial" w:cs="Arial"/>
          <w:sz w:val="24"/>
          <w:szCs w:val="24"/>
        </w:rPr>
        <w:t>O</w:t>
      </w:r>
      <w:r w:rsidRPr="008D7A34">
        <w:rPr>
          <w:rFonts w:ascii="Arial" w:hAnsi="Arial" w:cs="Arial"/>
          <w:sz w:val="24"/>
          <w:szCs w:val="24"/>
        </w:rPr>
        <w:t xml:space="preserve">fficers of Secretary and Treasurer may be combined in one person. </w:t>
      </w:r>
    </w:p>
    <w:p w:rsidR="00570C89" w:rsidRPr="00EB434B" w:rsidRDefault="00570C89" w:rsidP="00665928">
      <w:pPr>
        <w:pStyle w:val="ListParagraph"/>
        <w:numPr>
          <w:ilvl w:val="0"/>
          <w:numId w:val="8"/>
        </w:numPr>
        <w:spacing w:after="120" w:line="240" w:lineRule="auto"/>
        <w:jc w:val="both"/>
        <w:rPr>
          <w:rFonts w:ascii="Arial" w:hAnsi="Arial" w:cs="Arial"/>
          <w:sz w:val="24"/>
          <w:szCs w:val="24"/>
        </w:rPr>
      </w:pPr>
      <w:r w:rsidRPr="0024273F">
        <w:rPr>
          <w:rFonts w:ascii="Arial" w:hAnsi="Arial" w:cs="Arial"/>
          <w:sz w:val="24"/>
          <w:szCs w:val="24"/>
        </w:rPr>
        <w:t xml:space="preserve">All officers must be </w:t>
      </w:r>
      <w:r w:rsidR="008D7A34" w:rsidRPr="0024273F">
        <w:rPr>
          <w:rFonts w:ascii="Arial" w:hAnsi="Arial" w:cs="Arial"/>
          <w:sz w:val="24"/>
          <w:szCs w:val="24"/>
        </w:rPr>
        <w:t>M</w:t>
      </w:r>
      <w:r w:rsidRPr="0024273F">
        <w:rPr>
          <w:rFonts w:ascii="Arial" w:hAnsi="Arial" w:cs="Arial"/>
          <w:sz w:val="24"/>
          <w:szCs w:val="24"/>
        </w:rPr>
        <w:t>embers in good standing in the Society</w:t>
      </w:r>
      <w:r w:rsidR="008D7A34" w:rsidRPr="00EB434B">
        <w:rPr>
          <w:rFonts w:ascii="Arial" w:hAnsi="Arial" w:cs="Arial"/>
          <w:sz w:val="24"/>
          <w:szCs w:val="24"/>
        </w:rPr>
        <w:t xml:space="preserve">, that is, </w:t>
      </w:r>
      <w:r w:rsidR="00834A51" w:rsidRPr="00EB434B">
        <w:rPr>
          <w:rFonts w:ascii="Arial" w:hAnsi="Arial" w:cs="Arial"/>
          <w:sz w:val="24"/>
          <w:szCs w:val="24"/>
        </w:rPr>
        <w:t>their membership is current and has not lapsed.</w:t>
      </w:r>
    </w:p>
    <w:p w:rsidR="00767CC3" w:rsidRPr="00F7515C" w:rsidRDefault="00767CC3" w:rsidP="00665928">
      <w:pPr>
        <w:spacing w:after="120" w:line="240" w:lineRule="auto"/>
        <w:rPr>
          <w:rFonts w:ascii="Arial" w:hAnsi="Arial" w:cs="Arial"/>
          <w:sz w:val="24"/>
          <w:szCs w:val="24"/>
        </w:rPr>
      </w:pPr>
      <w:r w:rsidRPr="00F7515C">
        <w:rPr>
          <w:rFonts w:ascii="Arial" w:hAnsi="Arial" w:cs="Arial"/>
          <w:b/>
          <w:sz w:val="24"/>
          <w:szCs w:val="24"/>
          <w:u w:val="single"/>
        </w:rPr>
        <w:t>Section 2</w:t>
      </w:r>
    </w:p>
    <w:p w:rsidR="00767CC3" w:rsidRPr="008D7A34" w:rsidRDefault="00767CC3" w:rsidP="00665928">
      <w:pPr>
        <w:pStyle w:val="ListParagraph"/>
        <w:numPr>
          <w:ilvl w:val="0"/>
          <w:numId w:val="9"/>
        </w:numPr>
        <w:spacing w:after="120" w:line="240" w:lineRule="auto"/>
        <w:jc w:val="both"/>
        <w:rPr>
          <w:rFonts w:ascii="Arial" w:hAnsi="Arial" w:cs="Arial"/>
          <w:sz w:val="24"/>
          <w:szCs w:val="24"/>
        </w:rPr>
      </w:pPr>
      <w:r w:rsidRPr="008D7A34">
        <w:rPr>
          <w:rFonts w:ascii="Arial" w:hAnsi="Arial" w:cs="Arial"/>
          <w:sz w:val="24"/>
          <w:szCs w:val="24"/>
        </w:rPr>
        <w:t xml:space="preserve">Officers shall serve for terms of one year and shall not </w:t>
      </w:r>
      <w:r w:rsidR="00CC5DB7" w:rsidRPr="008D7A34">
        <w:rPr>
          <w:rFonts w:ascii="Arial" w:hAnsi="Arial" w:cs="Arial"/>
          <w:sz w:val="24"/>
          <w:szCs w:val="24"/>
        </w:rPr>
        <w:t xml:space="preserve">serve more than two consecutive terms in the same office. </w:t>
      </w:r>
    </w:p>
    <w:p w:rsidR="00CC5DB7" w:rsidRPr="00F7515C" w:rsidRDefault="00CC5DB7" w:rsidP="00665928">
      <w:pPr>
        <w:spacing w:after="120" w:line="240" w:lineRule="auto"/>
        <w:rPr>
          <w:rFonts w:ascii="Arial" w:hAnsi="Arial" w:cs="Arial"/>
          <w:sz w:val="24"/>
          <w:szCs w:val="24"/>
        </w:rPr>
      </w:pPr>
      <w:r w:rsidRPr="00F7515C">
        <w:rPr>
          <w:rFonts w:ascii="Arial" w:hAnsi="Arial" w:cs="Arial"/>
          <w:b/>
          <w:sz w:val="24"/>
          <w:szCs w:val="24"/>
          <w:u w:val="single"/>
        </w:rPr>
        <w:t>Section 3</w:t>
      </w:r>
    </w:p>
    <w:p w:rsidR="00CC5DB7" w:rsidRPr="008D7A34" w:rsidRDefault="00CC5DB7" w:rsidP="00665928">
      <w:pPr>
        <w:pStyle w:val="ListParagraph"/>
        <w:numPr>
          <w:ilvl w:val="0"/>
          <w:numId w:val="9"/>
        </w:numPr>
        <w:spacing w:after="120" w:line="240" w:lineRule="auto"/>
        <w:rPr>
          <w:rFonts w:ascii="Arial" w:hAnsi="Arial" w:cs="Arial"/>
          <w:sz w:val="24"/>
          <w:szCs w:val="24"/>
        </w:rPr>
      </w:pPr>
      <w:r w:rsidRPr="008D7A34">
        <w:rPr>
          <w:rFonts w:ascii="Arial" w:hAnsi="Arial" w:cs="Arial"/>
          <w:sz w:val="24"/>
          <w:szCs w:val="24"/>
        </w:rPr>
        <w:t xml:space="preserve">Officers shall serve as members of the Executive Committee. </w:t>
      </w:r>
    </w:p>
    <w:p w:rsidR="00CC5DB7" w:rsidRPr="00F7515C" w:rsidRDefault="00CC5DB7" w:rsidP="00665928">
      <w:pPr>
        <w:spacing w:after="120" w:line="240" w:lineRule="auto"/>
        <w:rPr>
          <w:rFonts w:ascii="Arial" w:hAnsi="Arial" w:cs="Arial"/>
          <w:sz w:val="24"/>
          <w:szCs w:val="24"/>
        </w:rPr>
      </w:pPr>
      <w:r w:rsidRPr="00F7515C">
        <w:rPr>
          <w:rFonts w:ascii="Arial" w:hAnsi="Arial" w:cs="Arial"/>
          <w:b/>
          <w:sz w:val="24"/>
          <w:szCs w:val="24"/>
          <w:u w:val="single"/>
        </w:rPr>
        <w:t>Section 4</w:t>
      </w:r>
    </w:p>
    <w:p w:rsidR="00BC1BFA" w:rsidRPr="008D7A34" w:rsidRDefault="00CC5DB7" w:rsidP="00665928">
      <w:pPr>
        <w:pStyle w:val="ListParagraph"/>
        <w:numPr>
          <w:ilvl w:val="0"/>
          <w:numId w:val="9"/>
        </w:numPr>
        <w:spacing w:after="120" w:line="240" w:lineRule="auto"/>
        <w:jc w:val="both"/>
        <w:rPr>
          <w:rFonts w:ascii="Arial" w:hAnsi="Arial" w:cs="Arial"/>
          <w:sz w:val="24"/>
          <w:szCs w:val="24"/>
        </w:rPr>
      </w:pPr>
      <w:r w:rsidRPr="008D7A34">
        <w:rPr>
          <w:rFonts w:ascii="Arial" w:hAnsi="Arial" w:cs="Arial"/>
          <w:sz w:val="24"/>
          <w:szCs w:val="24"/>
        </w:rPr>
        <w:t xml:space="preserve">An </w:t>
      </w:r>
      <w:r w:rsidR="008D7A34">
        <w:rPr>
          <w:rFonts w:ascii="Arial" w:hAnsi="Arial" w:cs="Arial"/>
          <w:sz w:val="24"/>
          <w:szCs w:val="24"/>
        </w:rPr>
        <w:t>O</w:t>
      </w:r>
      <w:r w:rsidRPr="008D7A34">
        <w:rPr>
          <w:rFonts w:ascii="Arial" w:hAnsi="Arial" w:cs="Arial"/>
          <w:sz w:val="24"/>
          <w:szCs w:val="24"/>
        </w:rPr>
        <w:t xml:space="preserve">fficer may be removed for good cause by a majority </w:t>
      </w:r>
      <w:r w:rsidR="00BC1BFA" w:rsidRPr="008D7A34">
        <w:rPr>
          <w:rFonts w:ascii="Arial" w:hAnsi="Arial" w:cs="Arial"/>
          <w:sz w:val="24"/>
          <w:szCs w:val="24"/>
        </w:rPr>
        <w:t xml:space="preserve">vote of the Executive Committee subject to appeal in accordance with Article XIII: Appeals. </w:t>
      </w:r>
    </w:p>
    <w:p w:rsidR="00BC1BFA" w:rsidRPr="00F7515C" w:rsidRDefault="00BC1BFA" w:rsidP="00665928">
      <w:pPr>
        <w:spacing w:after="120" w:line="240" w:lineRule="auto"/>
        <w:rPr>
          <w:rFonts w:ascii="Arial" w:hAnsi="Arial" w:cs="Arial"/>
          <w:sz w:val="24"/>
          <w:szCs w:val="24"/>
        </w:rPr>
      </w:pPr>
      <w:r w:rsidRPr="00F7515C">
        <w:rPr>
          <w:rFonts w:ascii="Arial" w:hAnsi="Arial" w:cs="Arial"/>
          <w:b/>
          <w:sz w:val="24"/>
          <w:szCs w:val="24"/>
          <w:u w:val="single"/>
        </w:rPr>
        <w:t>Section 5</w:t>
      </w:r>
    </w:p>
    <w:p w:rsidR="00BC1BFA" w:rsidRPr="00EB434B" w:rsidRDefault="00BC1BFA" w:rsidP="00665928">
      <w:pPr>
        <w:pStyle w:val="ListParagraph"/>
        <w:numPr>
          <w:ilvl w:val="0"/>
          <w:numId w:val="9"/>
        </w:numPr>
        <w:spacing w:after="0" w:line="240" w:lineRule="auto"/>
        <w:jc w:val="both"/>
        <w:rPr>
          <w:rFonts w:ascii="Arial" w:hAnsi="Arial" w:cs="Arial"/>
          <w:sz w:val="24"/>
          <w:szCs w:val="24"/>
        </w:rPr>
      </w:pPr>
      <w:r w:rsidRPr="00EB434B">
        <w:rPr>
          <w:rFonts w:ascii="Arial" w:hAnsi="Arial" w:cs="Arial"/>
          <w:sz w:val="24"/>
          <w:szCs w:val="24"/>
        </w:rPr>
        <w:t xml:space="preserve">In case a vacancy occurs in the </w:t>
      </w:r>
      <w:r w:rsidR="008D7A34" w:rsidRPr="00EB434B">
        <w:rPr>
          <w:rFonts w:ascii="Arial" w:hAnsi="Arial" w:cs="Arial"/>
          <w:sz w:val="24"/>
          <w:szCs w:val="24"/>
        </w:rPr>
        <w:t>O</w:t>
      </w:r>
      <w:r w:rsidRPr="00EB434B">
        <w:rPr>
          <w:rFonts w:ascii="Arial" w:hAnsi="Arial" w:cs="Arial"/>
          <w:sz w:val="24"/>
          <w:szCs w:val="24"/>
        </w:rPr>
        <w:t>ffice of Chair</w:t>
      </w:r>
      <w:r w:rsidR="00DD02F3" w:rsidRPr="00EB434B">
        <w:rPr>
          <w:rFonts w:ascii="Arial" w:hAnsi="Arial" w:cs="Arial"/>
          <w:sz w:val="24"/>
          <w:szCs w:val="24"/>
        </w:rPr>
        <w:t>person</w:t>
      </w:r>
      <w:r w:rsidRPr="00EB434B">
        <w:rPr>
          <w:rFonts w:ascii="Arial" w:hAnsi="Arial" w:cs="Arial"/>
          <w:sz w:val="24"/>
          <w:szCs w:val="24"/>
        </w:rPr>
        <w:t>, the Vice</w:t>
      </w:r>
      <w:r w:rsidR="00DD02F3" w:rsidRPr="00EB434B">
        <w:rPr>
          <w:rFonts w:ascii="Arial" w:hAnsi="Arial" w:cs="Arial"/>
          <w:sz w:val="24"/>
          <w:szCs w:val="24"/>
        </w:rPr>
        <w:t xml:space="preserve"> </w:t>
      </w:r>
      <w:r w:rsidRPr="00EB434B">
        <w:rPr>
          <w:rFonts w:ascii="Arial" w:hAnsi="Arial" w:cs="Arial"/>
          <w:sz w:val="24"/>
          <w:szCs w:val="24"/>
        </w:rPr>
        <w:t>Chair</w:t>
      </w:r>
      <w:r w:rsidR="00DD02F3" w:rsidRPr="00EB434B">
        <w:rPr>
          <w:rFonts w:ascii="Arial" w:hAnsi="Arial" w:cs="Arial"/>
          <w:sz w:val="24"/>
          <w:szCs w:val="24"/>
        </w:rPr>
        <w:t>person</w:t>
      </w:r>
      <w:r w:rsidRPr="00EB434B">
        <w:rPr>
          <w:rFonts w:ascii="Arial" w:hAnsi="Arial" w:cs="Arial"/>
          <w:sz w:val="24"/>
          <w:szCs w:val="24"/>
        </w:rPr>
        <w:t xml:space="preserve"> shall become Chair</w:t>
      </w:r>
      <w:r w:rsidR="00DD02F3" w:rsidRPr="00EB434B">
        <w:rPr>
          <w:rFonts w:ascii="Arial" w:hAnsi="Arial" w:cs="Arial"/>
          <w:sz w:val="24"/>
          <w:szCs w:val="24"/>
        </w:rPr>
        <w:t>person</w:t>
      </w:r>
      <w:r w:rsidRPr="00EB434B">
        <w:rPr>
          <w:rFonts w:ascii="Arial" w:hAnsi="Arial" w:cs="Arial"/>
          <w:sz w:val="24"/>
          <w:szCs w:val="24"/>
        </w:rPr>
        <w:t xml:space="preserve">. </w:t>
      </w:r>
    </w:p>
    <w:p w:rsidR="00BC1BFA" w:rsidRPr="008D7A34" w:rsidRDefault="00BC1BFA" w:rsidP="00665928">
      <w:pPr>
        <w:pStyle w:val="ListParagraph"/>
        <w:numPr>
          <w:ilvl w:val="0"/>
          <w:numId w:val="9"/>
        </w:numPr>
        <w:spacing w:after="0" w:line="240" w:lineRule="auto"/>
        <w:jc w:val="both"/>
        <w:rPr>
          <w:rFonts w:ascii="Arial" w:hAnsi="Arial" w:cs="Arial"/>
          <w:sz w:val="24"/>
          <w:szCs w:val="24"/>
        </w:rPr>
      </w:pPr>
      <w:r w:rsidRPr="00EB434B">
        <w:rPr>
          <w:rFonts w:ascii="Arial" w:hAnsi="Arial" w:cs="Arial"/>
          <w:sz w:val="24"/>
          <w:szCs w:val="24"/>
        </w:rPr>
        <w:t xml:space="preserve">In case a vacancy occurs </w:t>
      </w:r>
      <w:r w:rsidRPr="008D7A34">
        <w:rPr>
          <w:rFonts w:ascii="Arial" w:hAnsi="Arial" w:cs="Arial"/>
          <w:sz w:val="24"/>
          <w:szCs w:val="24"/>
        </w:rPr>
        <w:t>in the office of Vice</w:t>
      </w:r>
      <w:r w:rsidR="00DD02F3">
        <w:rPr>
          <w:rFonts w:ascii="Arial" w:hAnsi="Arial" w:cs="Arial"/>
          <w:sz w:val="24"/>
          <w:szCs w:val="24"/>
        </w:rPr>
        <w:t xml:space="preserve"> </w:t>
      </w:r>
      <w:r w:rsidRPr="008D7A34">
        <w:rPr>
          <w:rFonts w:ascii="Arial" w:hAnsi="Arial" w:cs="Arial"/>
          <w:sz w:val="24"/>
          <w:szCs w:val="24"/>
        </w:rPr>
        <w:t>Chair</w:t>
      </w:r>
      <w:r w:rsidR="00DD02F3">
        <w:rPr>
          <w:rFonts w:ascii="Arial" w:hAnsi="Arial" w:cs="Arial"/>
          <w:sz w:val="24"/>
          <w:szCs w:val="24"/>
        </w:rPr>
        <w:t>person</w:t>
      </w:r>
      <w:r w:rsidRPr="008D7A34">
        <w:rPr>
          <w:rFonts w:ascii="Arial" w:hAnsi="Arial" w:cs="Arial"/>
          <w:sz w:val="24"/>
          <w:szCs w:val="24"/>
        </w:rPr>
        <w:t xml:space="preserve">, Secretary, or Treasurer, a new </w:t>
      </w:r>
      <w:r w:rsidR="00481CBC">
        <w:rPr>
          <w:rFonts w:ascii="Arial" w:hAnsi="Arial" w:cs="Arial"/>
          <w:sz w:val="24"/>
          <w:szCs w:val="24"/>
        </w:rPr>
        <w:t>O</w:t>
      </w:r>
      <w:r w:rsidRPr="008D7A34">
        <w:rPr>
          <w:rFonts w:ascii="Arial" w:hAnsi="Arial" w:cs="Arial"/>
          <w:sz w:val="24"/>
          <w:szCs w:val="24"/>
        </w:rPr>
        <w:t xml:space="preserve">fficer shall be elected by the Executive Committee to serve the balance of the term. </w:t>
      </w:r>
    </w:p>
    <w:p w:rsidR="00BC1BFA" w:rsidRPr="00F7515C" w:rsidRDefault="00BC1BFA" w:rsidP="00665928">
      <w:pPr>
        <w:spacing w:after="120" w:line="240" w:lineRule="auto"/>
        <w:rPr>
          <w:rFonts w:ascii="Arial" w:hAnsi="Arial" w:cs="Arial"/>
          <w:sz w:val="24"/>
          <w:szCs w:val="24"/>
        </w:rPr>
      </w:pPr>
      <w:r w:rsidRPr="00F7515C">
        <w:rPr>
          <w:rFonts w:ascii="Arial" w:hAnsi="Arial" w:cs="Arial"/>
          <w:b/>
          <w:sz w:val="24"/>
          <w:szCs w:val="24"/>
          <w:u w:val="single"/>
        </w:rPr>
        <w:t>Section 6</w:t>
      </w:r>
    </w:p>
    <w:p w:rsidR="00BC1BFA" w:rsidRPr="00481CBC" w:rsidRDefault="00BC1BFA" w:rsidP="00665928">
      <w:pPr>
        <w:pStyle w:val="ListParagraph"/>
        <w:numPr>
          <w:ilvl w:val="0"/>
          <w:numId w:val="10"/>
        </w:numPr>
        <w:spacing w:after="120" w:line="240" w:lineRule="auto"/>
        <w:jc w:val="both"/>
        <w:rPr>
          <w:rFonts w:ascii="Arial" w:hAnsi="Arial" w:cs="Arial"/>
          <w:sz w:val="24"/>
          <w:szCs w:val="24"/>
        </w:rPr>
      </w:pPr>
      <w:r w:rsidRPr="00481CBC">
        <w:rPr>
          <w:rFonts w:ascii="Arial" w:hAnsi="Arial" w:cs="Arial"/>
          <w:sz w:val="24"/>
          <w:szCs w:val="24"/>
        </w:rPr>
        <w:t xml:space="preserve">The Treasurer may, at the discretion of the Executive Committee, be bonded at the expense of the Section for the faithful discharge of his/her duties in such sum and with such surety as the Executive Committee may determine. </w:t>
      </w:r>
    </w:p>
    <w:p w:rsidR="00481CBC" w:rsidRDefault="00481CBC" w:rsidP="00BC1BFA">
      <w:pPr>
        <w:spacing w:after="0"/>
        <w:jc w:val="center"/>
        <w:rPr>
          <w:rFonts w:ascii="Arial" w:hAnsi="Arial" w:cs="Arial"/>
          <w:b/>
          <w:sz w:val="24"/>
          <w:szCs w:val="24"/>
        </w:rPr>
      </w:pPr>
    </w:p>
    <w:p w:rsidR="00BC1BFA" w:rsidRPr="00F7515C" w:rsidRDefault="00BC1BFA" w:rsidP="00BC1BFA">
      <w:pPr>
        <w:spacing w:after="0"/>
        <w:jc w:val="center"/>
        <w:rPr>
          <w:rFonts w:ascii="Arial" w:hAnsi="Arial" w:cs="Arial"/>
          <w:b/>
          <w:sz w:val="24"/>
          <w:szCs w:val="24"/>
        </w:rPr>
      </w:pPr>
      <w:r w:rsidRPr="00F7515C">
        <w:rPr>
          <w:rFonts w:ascii="Arial" w:hAnsi="Arial" w:cs="Arial"/>
          <w:b/>
          <w:sz w:val="24"/>
          <w:szCs w:val="24"/>
        </w:rPr>
        <w:t>Article V: Duties of Officers</w:t>
      </w:r>
    </w:p>
    <w:p w:rsidR="00BC1BFA" w:rsidRPr="00EB434B" w:rsidRDefault="00834A51" w:rsidP="00F67B73">
      <w:pPr>
        <w:spacing w:after="0"/>
        <w:jc w:val="both"/>
        <w:rPr>
          <w:rFonts w:ascii="Arial" w:hAnsi="Arial" w:cs="Arial"/>
          <w:b/>
          <w:i/>
          <w:color w:val="5B9BD5" w:themeColor="accent1"/>
          <w:sz w:val="24"/>
          <w:szCs w:val="24"/>
        </w:rPr>
      </w:pPr>
      <w:r w:rsidRPr="00EB434B">
        <w:rPr>
          <w:rFonts w:ascii="Arial" w:hAnsi="Arial" w:cs="Arial"/>
          <w:b/>
          <w:color w:val="5B9BD5" w:themeColor="accent1"/>
          <w:sz w:val="20"/>
          <w:szCs w:val="20"/>
        </w:rPr>
        <w:t>(Note: Duties of Officers are summarized in the Local Section Handbook, Chapter One.</w:t>
      </w:r>
    </w:p>
    <w:p w:rsidR="00BC1BFA" w:rsidRPr="00F7515C" w:rsidRDefault="00BC1BFA" w:rsidP="00665928">
      <w:pPr>
        <w:spacing w:after="120" w:line="240" w:lineRule="auto"/>
        <w:rPr>
          <w:rFonts w:ascii="Arial" w:hAnsi="Arial" w:cs="Arial"/>
          <w:b/>
          <w:sz w:val="24"/>
          <w:szCs w:val="24"/>
          <w:u w:val="single"/>
        </w:rPr>
      </w:pPr>
      <w:r w:rsidRPr="00F7515C">
        <w:rPr>
          <w:rFonts w:ascii="Arial" w:hAnsi="Arial" w:cs="Arial"/>
          <w:b/>
          <w:sz w:val="24"/>
          <w:szCs w:val="24"/>
          <w:u w:val="single"/>
        </w:rPr>
        <w:t>Section 1</w:t>
      </w:r>
    </w:p>
    <w:p w:rsidR="00BC1BFA" w:rsidRDefault="00BC1BFA" w:rsidP="00665928">
      <w:pPr>
        <w:spacing w:after="120" w:line="240" w:lineRule="auto"/>
        <w:rPr>
          <w:rFonts w:ascii="Arial" w:hAnsi="Arial" w:cs="Arial"/>
          <w:sz w:val="24"/>
          <w:szCs w:val="24"/>
        </w:rPr>
      </w:pPr>
      <w:r w:rsidRPr="00F7515C">
        <w:rPr>
          <w:rFonts w:ascii="Arial" w:hAnsi="Arial" w:cs="Arial"/>
          <w:sz w:val="24"/>
          <w:szCs w:val="24"/>
        </w:rPr>
        <w:t xml:space="preserve">The </w:t>
      </w:r>
      <w:r w:rsidRPr="00EB434B">
        <w:rPr>
          <w:rFonts w:ascii="Arial" w:hAnsi="Arial" w:cs="Arial"/>
          <w:sz w:val="24"/>
          <w:szCs w:val="24"/>
        </w:rPr>
        <w:t>Chair</w:t>
      </w:r>
      <w:r w:rsidR="00B11719" w:rsidRPr="00EB434B">
        <w:rPr>
          <w:rFonts w:ascii="Arial" w:hAnsi="Arial" w:cs="Arial"/>
          <w:sz w:val="24"/>
          <w:szCs w:val="24"/>
        </w:rPr>
        <w:t>person</w:t>
      </w:r>
      <w:r w:rsidRPr="00F7515C">
        <w:rPr>
          <w:rFonts w:ascii="Arial" w:hAnsi="Arial" w:cs="Arial"/>
          <w:sz w:val="24"/>
          <w:szCs w:val="24"/>
        </w:rPr>
        <w:t xml:space="preserve"> Shall: </w:t>
      </w:r>
    </w:p>
    <w:p w:rsidR="00BC1BFA" w:rsidRPr="00F7515C" w:rsidRDefault="006F35BA" w:rsidP="00665928">
      <w:pPr>
        <w:pStyle w:val="ListParagraph"/>
        <w:numPr>
          <w:ilvl w:val="0"/>
          <w:numId w:val="11"/>
        </w:numPr>
        <w:spacing w:after="120" w:line="240" w:lineRule="auto"/>
        <w:jc w:val="both"/>
        <w:rPr>
          <w:rFonts w:ascii="Arial" w:hAnsi="Arial" w:cs="Arial"/>
          <w:sz w:val="24"/>
          <w:szCs w:val="24"/>
        </w:rPr>
      </w:pPr>
      <w:r w:rsidRPr="00F7515C">
        <w:rPr>
          <w:rFonts w:ascii="Arial" w:hAnsi="Arial" w:cs="Arial"/>
          <w:sz w:val="24"/>
          <w:szCs w:val="24"/>
        </w:rPr>
        <w:t>b</w:t>
      </w:r>
      <w:r w:rsidR="00BC1BFA" w:rsidRPr="00F7515C">
        <w:rPr>
          <w:rFonts w:ascii="Arial" w:hAnsi="Arial" w:cs="Arial"/>
          <w:sz w:val="24"/>
          <w:szCs w:val="24"/>
        </w:rPr>
        <w:t xml:space="preserve">e </w:t>
      </w:r>
      <w:r w:rsidR="00481CBC">
        <w:rPr>
          <w:rFonts w:ascii="Arial" w:hAnsi="Arial" w:cs="Arial"/>
          <w:sz w:val="24"/>
          <w:szCs w:val="24"/>
        </w:rPr>
        <w:t>P</w:t>
      </w:r>
      <w:r w:rsidR="00BC1BFA" w:rsidRPr="00F7515C">
        <w:rPr>
          <w:rFonts w:ascii="Arial" w:hAnsi="Arial" w:cs="Arial"/>
          <w:sz w:val="24"/>
          <w:szCs w:val="24"/>
        </w:rPr>
        <w:t xml:space="preserve">rincipal </w:t>
      </w:r>
      <w:r w:rsidR="00481CBC">
        <w:rPr>
          <w:rFonts w:ascii="Arial" w:hAnsi="Arial" w:cs="Arial"/>
          <w:sz w:val="24"/>
          <w:szCs w:val="24"/>
        </w:rPr>
        <w:t>E</w:t>
      </w:r>
      <w:r w:rsidR="00BC1BFA" w:rsidRPr="00F7515C">
        <w:rPr>
          <w:rFonts w:ascii="Arial" w:hAnsi="Arial" w:cs="Arial"/>
          <w:sz w:val="24"/>
          <w:szCs w:val="24"/>
        </w:rPr>
        <w:t xml:space="preserve">xecutive </w:t>
      </w:r>
      <w:r w:rsidR="00481CBC">
        <w:rPr>
          <w:rFonts w:ascii="Arial" w:hAnsi="Arial" w:cs="Arial"/>
          <w:sz w:val="24"/>
          <w:szCs w:val="24"/>
        </w:rPr>
        <w:t>O</w:t>
      </w:r>
      <w:r w:rsidR="00BC1BFA" w:rsidRPr="00F7515C">
        <w:rPr>
          <w:rFonts w:ascii="Arial" w:hAnsi="Arial" w:cs="Arial"/>
          <w:sz w:val="24"/>
          <w:szCs w:val="24"/>
        </w:rPr>
        <w:t>fficer and the official representative of the Section</w:t>
      </w:r>
      <w:r w:rsidR="00481CBC">
        <w:rPr>
          <w:rFonts w:ascii="Arial" w:hAnsi="Arial" w:cs="Arial"/>
          <w:sz w:val="24"/>
          <w:szCs w:val="24"/>
        </w:rPr>
        <w:t>;</w:t>
      </w:r>
      <w:r w:rsidR="00BC1BFA" w:rsidRPr="00F7515C">
        <w:rPr>
          <w:rFonts w:ascii="Arial" w:hAnsi="Arial" w:cs="Arial"/>
          <w:sz w:val="24"/>
          <w:szCs w:val="24"/>
        </w:rPr>
        <w:t xml:space="preserve"> </w:t>
      </w:r>
    </w:p>
    <w:p w:rsidR="00BC1BFA" w:rsidRPr="00F7515C" w:rsidRDefault="006F35BA" w:rsidP="00665928">
      <w:pPr>
        <w:pStyle w:val="ListParagraph"/>
        <w:numPr>
          <w:ilvl w:val="0"/>
          <w:numId w:val="11"/>
        </w:numPr>
        <w:spacing w:after="120" w:line="240" w:lineRule="auto"/>
        <w:jc w:val="both"/>
        <w:rPr>
          <w:rFonts w:ascii="Arial" w:hAnsi="Arial" w:cs="Arial"/>
          <w:sz w:val="24"/>
          <w:szCs w:val="24"/>
        </w:rPr>
      </w:pPr>
      <w:r w:rsidRPr="00F7515C">
        <w:rPr>
          <w:rFonts w:ascii="Arial" w:hAnsi="Arial" w:cs="Arial"/>
          <w:sz w:val="24"/>
          <w:szCs w:val="24"/>
        </w:rPr>
        <w:t>p</w:t>
      </w:r>
      <w:r w:rsidR="00BC1BFA" w:rsidRPr="00F7515C">
        <w:rPr>
          <w:rFonts w:ascii="Arial" w:hAnsi="Arial" w:cs="Arial"/>
          <w:sz w:val="24"/>
          <w:szCs w:val="24"/>
        </w:rPr>
        <w:t>reside at all meetings of the Section and of the Executive Committee</w:t>
      </w:r>
      <w:r w:rsidR="00481CBC">
        <w:rPr>
          <w:rFonts w:ascii="Arial" w:hAnsi="Arial" w:cs="Arial"/>
          <w:sz w:val="24"/>
          <w:szCs w:val="24"/>
        </w:rPr>
        <w:t>;</w:t>
      </w:r>
      <w:r w:rsidR="00BC1BFA" w:rsidRPr="00F7515C">
        <w:rPr>
          <w:rFonts w:ascii="Arial" w:hAnsi="Arial" w:cs="Arial"/>
          <w:sz w:val="24"/>
          <w:szCs w:val="24"/>
        </w:rPr>
        <w:t xml:space="preserve"> </w:t>
      </w:r>
    </w:p>
    <w:p w:rsidR="00BC1BFA" w:rsidRPr="00F7515C" w:rsidRDefault="006F35BA" w:rsidP="00665928">
      <w:pPr>
        <w:pStyle w:val="ListParagraph"/>
        <w:numPr>
          <w:ilvl w:val="0"/>
          <w:numId w:val="11"/>
        </w:numPr>
        <w:spacing w:after="120" w:line="240" w:lineRule="auto"/>
        <w:jc w:val="both"/>
        <w:rPr>
          <w:rFonts w:ascii="Arial" w:hAnsi="Arial" w:cs="Arial"/>
          <w:sz w:val="24"/>
          <w:szCs w:val="24"/>
        </w:rPr>
      </w:pPr>
      <w:r w:rsidRPr="00F7515C">
        <w:rPr>
          <w:rFonts w:ascii="Arial" w:hAnsi="Arial" w:cs="Arial"/>
          <w:sz w:val="24"/>
          <w:szCs w:val="24"/>
        </w:rPr>
        <w:lastRenderedPageBreak/>
        <w:t>r</w:t>
      </w:r>
      <w:r w:rsidR="005F4E8E" w:rsidRPr="00F7515C">
        <w:rPr>
          <w:rFonts w:ascii="Arial" w:hAnsi="Arial" w:cs="Arial"/>
          <w:sz w:val="24"/>
          <w:szCs w:val="24"/>
        </w:rPr>
        <w:t>epresent the Section at the Society Annual Business Meeting and at Regional Meetings or appoint a representative to do so</w:t>
      </w:r>
      <w:r w:rsidR="00481CBC">
        <w:rPr>
          <w:rFonts w:ascii="Arial" w:hAnsi="Arial" w:cs="Arial"/>
          <w:sz w:val="24"/>
          <w:szCs w:val="24"/>
        </w:rPr>
        <w:t>;</w:t>
      </w:r>
      <w:r w:rsidR="005F4E8E" w:rsidRPr="00F7515C">
        <w:rPr>
          <w:rFonts w:ascii="Arial" w:hAnsi="Arial" w:cs="Arial"/>
          <w:sz w:val="24"/>
          <w:szCs w:val="24"/>
        </w:rPr>
        <w:t xml:space="preserve"> </w:t>
      </w:r>
    </w:p>
    <w:p w:rsidR="00F67B73" w:rsidRPr="00EB434B" w:rsidRDefault="006F35BA" w:rsidP="00665928">
      <w:pPr>
        <w:pStyle w:val="ListParagraph"/>
        <w:numPr>
          <w:ilvl w:val="0"/>
          <w:numId w:val="11"/>
        </w:numPr>
        <w:spacing w:after="120" w:line="240" w:lineRule="auto"/>
        <w:jc w:val="both"/>
        <w:rPr>
          <w:rFonts w:ascii="Arial" w:hAnsi="Arial" w:cs="Arial"/>
          <w:sz w:val="24"/>
          <w:szCs w:val="24"/>
        </w:rPr>
      </w:pPr>
      <w:r w:rsidRPr="00EB434B">
        <w:rPr>
          <w:rFonts w:ascii="Arial" w:hAnsi="Arial" w:cs="Arial"/>
          <w:sz w:val="24"/>
          <w:szCs w:val="24"/>
        </w:rPr>
        <w:t>a</w:t>
      </w:r>
      <w:r w:rsidR="005F4E8E" w:rsidRPr="00EB434B">
        <w:rPr>
          <w:rFonts w:ascii="Arial" w:hAnsi="Arial" w:cs="Arial"/>
          <w:sz w:val="24"/>
          <w:szCs w:val="24"/>
        </w:rPr>
        <w:t xml:space="preserve">ppoint, with the exception of the Nominations Committee, all standing and special committee </w:t>
      </w:r>
      <w:r w:rsidR="00481CBC" w:rsidRPr="00EB434B">
        <w:rPr>
          <w:rFonts w:ascii="Arial" w:hAnsi="Arial" w:cs="Arial"/>
          <w:sz w:val="24"/>
          <w:szCs w:val="24"/>
        </w:rPr>
        <w:t>C</w:t>
      </w:r>
      <w:r w:rsidR="005F4E8E" w:rsidRPr="00EB434B">
        <w:rPr>
          <w:rFonts w:ascii="Arial" w:hAnsi="Arial" w:cs="Arial"/>
          <w:sz w:val="24"/>
          <w:szCs w:val="24"/>
        </w:rPr>
        <w:t>hair</w:t>
      </w:r>
      <w:r w:rsidR="00481CBC" w:rsidRPr="00EB434B">
        <w:rPr>
          <w:rFonts w:ascii="Arial" w:hAnsi="Arial" w:cs="Arial"/>
          <w:sz w:val="24"/>
          <w:szCs w:val="24"/>
        </w:rPr>
        <w:t>persons</w:t>
      </w:r>
      <w:r w:rsidR="00F67B73" w:rsidRPr="00EB434B">
        <w:rPr>
          <w:rFonts w:ascii="Arial" w:hAnsi="Arial" w:cs="Arial"/>
          <w:sz w:val="24"/>
          <w:szCs w:val="24"/>
        </w:rPr>
        <w:t>, or submit their names for the annual Section election of Officers</w:t>
      </w:r>
      <w:r w:rsidR="00481CBC" w:rsidRPr="00EB434B">
        <w:rPr>
          <w:rFonts w:ascii="Arial" w:hAnsi="Arial" w:cs="Arial"/>
          <w:sz w:val="24"/>
          <w:szCs w:val="24"/>
        </w:rPr>
        <w:t>;</w:t>
      </w:r>
    </w:p>
    <w:p w:rsidR="005F4E8E" w:rsidRPr="00F67B73" w:rsidRDefault="00F67B73" w:rsidP="00665928">
      <w:pPr>
        <w:spacing w:after="120" w:line="240" w:lineRule="auto"/>
        <w:jc w:val="both"/>
        <w:rPr>
          <w:rFonts w:ascii="Arial" w:hAnsi="Arial" w:cs="Arial"/>
          <w:sz w:val="24"/>
          <w:szCs w:val="24"/>
        </w:rPr>
      </w:pPr>
      <w:r w:rsidRPr="00930EAA">
        <w:rPr>
          <w:rFonts w:ascii="Arial" w:hAnsi="Arial" w:cs="Arial"/>
          <w:b/>
          <w:color w:val="5B9BD5" w:themeColor="accent1"/>
          <w:sz w:val="20"/>
          <w:szCs w:val="20"/>
        </w:rPr>
        <w:t xml:space="preserve">(Note: </w:t>
      </w:r>
      <w:r>
        <w:rPr>
          <w:rFonts w:ascii="Arial" w:hAnsi="Arial" w:cs="Arial"/>
          <w:b/>
          <w:color w:val="5B9BD5" w:themeColor="accent1"/>
          <w:sz w:val="20"/>
          <w:szCs w:val="20"/>
        </w:rPr>
        <w:t>Houston Section practice has been to submit Committee Chairpersons for vote, with the exception of Website Coordinator, an appointed position)</w:t>
      </w:r>
    </w:p>
    <w:p w:rsidR="005F4E8E" w:rsidRPr="00F7515C" w:rsidRDefault="006F35BA" w:rsidP="00665928">
      <w:pPr>
        <w:pStyle w:val="ListParagraph"/>
        <w:numPr>
          <w:ilvl w:val="0"/>
          <w:numId w:val="11"/>
        </w:numPr>
        <w:spacing w:after="120" w:line="240" w:lineRule="auto"/>
        <w:rPr>
          <w:rFonts w:ascii="Arial" w:hAnsi="Arial" w:cs="Arial"/>
          <w:sz w:val="24"/>
          <w:szCs w:val="24"/>
        </w:rPr>
      </w:pPr>
      <w:r w:rsidRPr="00F7515C">
        <w:rPr>
          <w:rFonts w:ascii="Arial" w:hAnsi="Arial" w:cs="Arial"/>
          <w:sz w:val="24"/>
          <w:szCs w:val="24"/>
        </w:rPr>
        <w:t>b</w:t>
      </w:r>
      <w:r w:rsidR="0077441B" w:rsidRPr="00F7515C">
        <w:rPr>
          <w:rFonts w:ascii="Arial" w:hAnsi="Arial" w:cs="Arial"/>
          <w:sz w:val="24"/>
          <w:szCs w:val="24"/>
        </w:rPr>
        <w:t xml:space="preserve">e an ex officio member of all </w:t>
      </w:r>
      <w:r w:rsidR="00481CBC">
        <w:rPr>
          <w:rFonts w:ascii="Arial" w:hAnsi="Arial" w:cs="Arial"/>
          <w:sz w:val="24"/>
          <w:szCs w:val="24"/>
        </w:rPr>
        <w:t>C</w:t>
      </w:r>
      <w:r w:rsidR="0077441B" w:rsidRPr="00F7515C">
        <w:rPr>
          <w:rFonts w:ascii="Arial" w:hAnsi="Arial" w:cs="Arial"/>
          <w:sz w:val="24"/>
          <w:szCs w:val="24"/>
        </w:rPr>
        <w:t>ommittees appointed by them</w:t>
      </w:r>
      <w:r w:rsidR="00481CBC">
        <w:rPr>
          <w:rFonts w:ascii="Arial" w:hAnsi="Arial" w:cs="Arial"/>
          <w:sz w:val="24"/>
          <w:szCs w:val="24"/>
        </w:rPr>
        <w:t>;</w:t>
      </w:r>
      <w:r w:rsidR="0077441B" w:rsidRPr="00F7515C">
        <w:rPr>
          <w:rFonts w:ascii="Arial" w:hAnsi="Arial" w:cs="Arial"/>
          <w:sz w:val="24"/>
          <w:szCs w:val="24"/>
        </w:rPr>
        <w:t xml:space="preserve"> </w:t>
      </w:r>
    </w:p>
    <w:p w:rsidR="0077441B" w:rsidRPr="00F7515C" w:rsidRDefault="006F35BA" w:rsidP="00665928">
      <w:pPr>
        <w:pStyle w:val="ListParagraph"/>
        <w:numPr>
          <w:ilvl w:val="0"/>
          <w:numId w:val="11"/>
        </w:numPr>
        <w:spacing w:after="120" w:line="240" w:lineRule="auto"/>
        <w:rPr>
          <w:rFonts w:ascii="Arial" w:hAnsi="Arial" w:cs="Arial"/>
          <w:sz w:val="24"/>
          <w:szCs w:val="24"/>
        </w:rPr>
      </w:pPr>
      <w:r w:rsidRPr="00F7515C">
        <w:rPr>
          <w:rFonts w:ascii="Arial" w:hAnsi="Arial" w:cs="Arial"/>
          <w:sz w:val="24"/>
          <w:szCs w:val="24"/>
        </w:rPr>
        <w:t>r</w:t>
      </w:r>
      <w:r w:rsidR="0077441B" w:rsidRPr="00F7515C">
        <w:rPr>
          <w:rFonts w:ascii="Arial" w:hAnsi="Arial" w:cs="Arial"/>
          <w:sz w:val="24"/>
          <w:szCs w:val="24"/>
        </w:rPr>
        <w:t xml:space="preserve">espond to requests for reports from </w:t>
      </w:r>
      <w:r w:rsidR="0077441B" w:rsidRPr="00EB434B">
        <w:rPr>
          <w:rFonts w:ascii="Arial" w:hAnsi="Arial" w:cs="Arial"/>
          <w:sz w:val="24"/>
          <w:szCs w:val="24"/>
        </w:rPr>
        <w:t xml:space="preserve">the </w:t>
      </w:r>
      <w:r w:rsidR="00225E92" w:rsidRPr="00EB434B">
        <w:rPr>
          <w:rFonts w:ascii="Arial" w:hAnsi="Arial" w:cs="Arial"/>
          <w:sz w:val="24"/>
          <w:szCs w:val="24"/>
        </w:rPr>
        <w:t>Section Relations Manager</w:t>
      </w:r>
      <w:r w:rsidR="0077441B" w:rsidRPr="00EB434B">
        <w:rPr>
          <w:rFonts w:ascii="Arial" w:hAnsi="Arial" w:cs="Arial"/>
          <w:sz w:val="24"/>
          <w:szCs w:val="24"/>
        </w:rPr>
        <w:t xml:space="preserve">, </w:t>
      </w:r>
      <w:r w:rsidR="0077441B" w:rsidRPr="00F7515C">
        <w:rPr>
          <w:rFonts w:ascii="Arial" w:hAnsi="Arial" w:cs="Arial"/>
          <w:sz w:val="24"/>
          <w:szCs w:val="24"/>
        </w:rPr>
        <w:t>and</w:t>
      </w:r>
    </w:p>
    <w:p w:rsidR="0077441B" w:rsidRPr="00EB434B" w:rsidRDefault="006F35BA" w:rsidP="00665928">
      <w:pPr>
        <w:pStyle w:val="ListParagraph"/>
        <w:numPr>
          <w:ilvl w:val="0"/>
          <w:numId w:val="11"/>
        </w:numPr>
        <w:spacing w:after="120" w:line="240" w:lineRule="auto"/>
        <w:jc w:val="both"/>
        <w:rPr>
          <w:rFonts w:ascii="Arial" w:hAnsi="Arial" w:cs="Arial"/>
          <w:sz w:val="24"/>
          <w:szCs w:val="24"/>
        </w:rPr>
      </w:pPr>
      <w:r w:rsidRPr="00F7515C">
        <w:rPr>
          <w:rFonts w:ascii="Arial" w:hAnsi="Arial" w:cs="Arial"/>
          <w:sz w:val="24"/>
          <w:szCs w:val="24"/>
        </w:rPr>
        <w:t>p</w:t>
      </w:r>
      <w:r w:rsidR="0077441B" w:rsidRPr="00F7515C">
        <w:rPr>
          <w:rFonts w:ascii="Arial" w:hAnsi="Arial" w:cs="Arial"/>
          <w:sz w:val="24"/>
          <w:szCs w:val="24"/>
        </w:rPr>
        <w:t xml:space="preserve">resent an annual report to the members at the Section meeting prior to the Society Annual Meeting, reviewing the activities of the Section during the past year and </w:t>
      </w:r>
      <w:r w:rsidR="0077441B" w:rsidRPr="00EB434B">
        <w:rPr>
          <w:rFonts w:ascii="Arial" w:hAnsi="Arial" w:cs="Arial"/>
          <w:sz w:val="24"/>
          <w:szCs w:val="24"/>
        </w:rPr>
        <w:t>recommending future activities</w:t>
      </w:r>
      <w:r w:rsidR="00B11719" w:rsidRPr="00EB434B">
        <w:rPr>
          <w:rFonts w:ascii="Arial" w:hAnsi="Arial" w:cs="Arial"/>
          <w:sz w:val="24"/>
          <w:szCs w:val="24"/>
        </w:rPr>
        <w:t>; he/she</w:t>
      </w:r>
      <w:r w:rsidR="0077441B" w:rsidRPr="00EB434B">
        <w:rPr>
          <w:rFonts w:ascii="Arial" w:hAnsi="Arial" w:cs="Arial"/>
          <w:sz w:val="24"/>
          <w:szCs w:val="24"/>
        </w:rPr>
        <w:t xml:space="preserve"> shall submit a copy of this report to the Society through the </w:t>
      </w:r>
      <w:r w:rsidR="00225E92" w:rsidRPr="00EB434B">
        <w:rPr>
          <w:rFonts w:ascii="Arial" w:hAnsi="Arial" w:cs="Arial"/>
          <w:sz w:val="24"/>
          <w:szCs w:val="24"/>
        </w:rPr>
        <w:t>Section Relations Manager</w:t>
      </w:r>
      <w:r w:rsidR="0077441B" w:rsidRPr="00EB434B">
        <w:rPr>
          <w:rFonts w:ascii="Arial" w:hAnsi="Arial" w:cs="Arial"/>
          <w:sz w:val="24"/>
          <w:szCs w:val="24"/>
        </w:rPr>
        <w:t xml:space="preserve">, by a date to be established by the Society. </w:t>
      </w:r>
    </w:p>
    <w:p w:rsidR="00481CBC" w:rsidRDefault="005C1560" w:rsidP="00665928">
      <w:pPr>
        <w:spacing w:after="120" w:line="240" w:lineRule="auto"/>
        <w:rPr>
          <w:rFonts w:ascii="Arial" w:hAnsi="Arial" w:cs="Arial"/>
          <w:b/>
          <w:sz w:val="24"/>
          <w:szCs w:val="24"/>
          <w:u w:val="single"/>
        </w:rPr>
      </w:pPr>
      <w:r w:rsidRPr="00F7515C">
        <w:rPr>
          <w:rFonts w:ascii="Arial" w:hAnsi="Arial" w:cs="Arial"/>
          <w:b/>
          <w:sz w:val="24"/>
          <w:szCs w:val="24"/>
          <w:u w:val="single"/>
        </w:rPr>
        <w:t>Section 2</w:t>
      </w:r>
    </w:p>
    <w:p w:rsidR="00B11719" w:rsidRPr="00EB434B" w:rsidRDefault="005C1560" w:rsidP="00665928">
      <w:pPr>
        <w:spacing w:after="120" w:line="240" w:lineRule="auto"/>
        <w:jc w:val="both"/>
        <w:rPr>
          <w:rFonts w:ascii="Arial" w:hAnsi="Arial" w:cs="Arial"/>
          <w:sz w:val="24"/>
          <w:szCs w:val="24"/>
        </w:rPr>
      </w:pPr>
      <w:r w:rsidRPr="00EB434B">
        <w:rPr>
          <w:rFonts w:ascii="Arial" w:hAnsi="Arial" w:cs="Arial"/>
          <w:sz w:val="24"/>
          <w:szCs w:val="24"/>
        </w:rPr>
        <w:t>The Vice</w:t>
      </w:r>
      <w:r w:rsidR="00B11719" w:rsidRPr="00EB434B">
        <w:rPr>
          <w:rFonts w:ascii="Arial" w:hAnsi="Arial" w:cs="Arial"/>
          <w:sz w:val="24"/>
          <w:szCs w:val="24"/>
        </w:rPr>
        <w:t xml:space="preserve"> </w:t>
      </w:r>
      <w:r w:rsidRPr="00EB434B">
        <w:rPr>
          <w:rFonts w:ascii="Arial" w:hAnsi="Arial" w:cs="Arial"/>
          <w:sz w:val="24"/>
          <w:szCs w:val="24"/>
        </w:rPr>
        <w:t>Chair</w:t>
      </w:r>
      <w:r w:rsidR="00B11719" w:rsidRPr="00EB434B">
        <w:rPr>
          <w:rFonts w:ascii="Arial" w:hAnsi="Arial" w:cs="Arial"/>
          <w:sz w:val="24"/>
          <w:szCs w:val="24"/>
        </w:rPr>
        <w:t>person</w:t>
      </w:r>
      <w:r w:rsidRPr="00EB434B">
        <w:rPr>
          <w:rFonts w:ascii="Arial" w:hAnsi="Arial" w:cs="Arial"/>
          <w:sz w:val="24"/>
          <w:szCs w:val="24"/>
        </w:rPr>
        <w:t xml:space="preserve"> shall</w:t>
      </w:r>
      <w:r w:rsidR="00481CBC" w:rsidRPr="00EB434B">
        <w:rPr>
          <w:rFonts w:ascii="Arial" w:hAnsi="Arial" w:cs="Arial"/>
          <w:sz w:val="24"/>
          <w:szCs w:val="24"/>
        </w:rPr>
        <w:t>:</w:t>
      </w:r>
      <w:r w:rsidRPr="00EB434B">
        <w:rPr>
          <w:rFonts w:ascii="Arial" w:hAnsi="Arial" w:cs="Arial"/>
          <w:sz w:val="24"/>
          <w:szCs w:val="24"/>
        </w:rPr>
        <w:t xml:space="preserve"> </w:t>
      </w:r>
    </w:p>
    <w:p w:rsidR="005C1560" w:rsidRPr="00EB434B" w:rsidRDefault="005C1560" w:rsidP="00665928">
      <w:pPr>
        <w:pStyle w:val="ListParagraph"/>
        <w:numPr>
          <w:ilvl w:val="0"/>
          <w:numId w:val="21"/>
        </w:numPr>
        <w:spacing w:after="120" w:line="240" w:lineRule="auto"/>
        <w:jc w:val="both"/>
        <w:rPr>
          <w:rFonts w:ascii="Arial" w:hAnsi="Arial" w:cs="Arial"/>
          <w:sz w:val="24"/>
          <w:szCs w:val="24"/>
        </w:rPr>
      </w:pPr>
      <w:r w:rsidRPr="00EB434B">
        <w:rPr>
          <w:rFonts w:ascii="Arial" w:hAnsi="Arial" w:cs="Arial"/>
          <w:sz w:val="24"/>
          <w:szCs w:val="24"/>
        </w:rPr>
        <w:t>fulfill the duties of the Chair</w:t>
      </w:r>
      <w:r w:rsidR="000A4C03" w:rsidRPr="00EB434B">
        <w:rPr>
          <w:rFonts w:ascii="Arial" w:hAnsi="Arial" w:cs="Arial"/>
          <w:sz w:val="24"/>
          <w:szCs w:val="24"/>
        </w:rPr>
        <w:t>person</w:t>
      </w:r>
      <w:r w:rsidRPr="00EB434B">
        <w:rPr>
          <w:rFonts w:ascii="Arial" w:hAnsi="Arial" w:cs="Arial"/>
          <w:sz w:val="24"/>
          <w:szCs w:val="24"/>
        </w:rPr>
        <w:t xml:space="preserve"> when the latter, for any reason, is unable to act in their official capacity. In addition, they </w:t>
      </w:r>
      <w:r w:rsidR="0024273F" w:rsidRPr="00EB434B">
        <w:rPr>
          <w:rFonts w:ascii="Arial" w:hAnsi="Arial" w:cs="Arial"/>
          <w:sz w:val="24"/>
          <w:szCs w:val="24"/>
        </w:rPr>
        <w:t>shall</w:t>
      </w:r>
      <w:r w:rsidRPr="00EB434B">
        <w:rPr>
          <w:rFonts w:ascii="Arial" w:hAnsi="Arial" w:cs="Arial"/>
          <w:sz w:val="24"/>
          <w:szCs w:val="24"/>
        </w:rPr>
        <w:t xml:space="preserve"> have the following duties: (list any other duties the Section wishes to assign to the Vice</w:t>
      </w:r>
      <w:r w:rsidR="000A4C03" w:rsidRPr="00EB434B">
        <w:rPr>
          <w:rFonts w:ascii="Arial" w:hAnsi="Arial" w:cs="Arial"/>
          <w:sz w:val="24"/>
          <w:szCs w:val="24"/>
        </w:rPr>
        <w:t xml:space="preserve"> </w:t>
      </w:r>
      <w:r w:rsidRPr="00EB434B">
        <w:rPr>
          <w:rFonts w:ascii="Arial" w:hAnsi="Arial" w:cs="Arial"/>
          <w:sz w:val="24"/>
          <w:szCs w:val="24"/>
        </w:rPr>
        <w:t>Chair</w:t>
      </w:r>
      <w:r w:rsidR="000A4C03" w:rsidRPr="00EB434B">
        <w:rPr>
          <w:rFonts w:ascii="Arial" w:hAnsi="Arial" w:cs="Arial"/>
          <w:sz w:val="24"/>
          <w:szCs w:val="24"/>
        </w:rPr>
        <w:t>person</w:t>
      </w:r>
      <w:r w:rsidRPr="00EB434B">
        <w:rPr>
          <w:rFonts w:ascii="Arial" w:hAnsi="Arial" w:cs="Arial"/>
          <w:sz w:val="24"/>
          <w:szCs w:val="24"/>
        </w:rPr>
        <w:t>)</w:t>
      </w:r>
      <w:r w:rsidR="000A4C03" w:rsidRPr="00EB434B">
        <w:rPr>
          <w:rFonts w:ascii="Arial" w:hAnsi="Arial" w:cs="Arial"/>
          <w:sz w:val="24"/>
          <w:szCs w:val="24"/>
        </w:rPr>
        <w:t>;</w:t>
      </w:r>
    </w:p>
    <w:p w:rsidR="00B11719" w:rsidRPr="00EB434B" w:rsidRDefault="00B11719" w:rsidP="00665928">
      <w:pPr>
        <w:pStyle w:val="ListParagraph"/>
        <w:numPr>
          <w:ilvl w:val="0"/>
          <w:numId w:val="21"/>
        </w:numPr>
        <w:spacing w:after="120" w:line="240" w:lineRule="auto"/>
        <w:jc w:val="both"/>
        <w:rPr>
          <w:rFonts w:ascii="Arial" w:hAnsi="Arial" w:cs="Arial"/>
          <w:sz w:val="24"/>
          <w:szCs w:val="24"/>
        </w:rPr>
      </w:pPr>
      <w:r w:rsidRPr="00EB434B">
        <w:rPr>
          <w:rFonts w:ascii="Arial" w:hAnsi="Arial" w:cs="Arial"/>
          <w:sz w:val="24"/>
          <w:szCs w:val="24"/>
        </w:rPr>
        <w:t>fulfill the duties of an Education Chairperson, that is, be responsible for the Section’s annual Lube School and the Section’s Scholarship Awards Program, unless delegated to another Section Member</w:t>
      </w:r>
      <w:r w:rsidR="000A4C03" w:rsidRPr="00EB434B">
        <w:rPr>
          <w:rFonts w:ascii="Arial" w:hAnsi="Arial" w:cs="Arial"/>
          <w:sz w:val="24"/>
          <w:szCs w:val="24"/>
        </w:rPr>
        <w:t>;</w:t>
      </w:r>
    </w:p>
    <w:p w:rsidR="00B11719" w:rsidRPr="00EB434B" w:rsidRDefault="00B11719" w:rsidP="00665928">
      <w:pPr>
        <w:pStyle w:val="ListParagraph"/>
        <w:numPr>
          <w:ilvl w:val="0"/>
          <w:numId w:val="21"/>
        </w:numPr>
        <w:spacing w:after="120" w:line="240" w:lineRule="auto"/>
        <w:jc w:val="both"/>
        <w:rPr>
          <w:rFonts w:ascii="Arial" w:hAnsi="Arial" w:cs="Arial"/>
          <w:sz w:val="24"/>
          <w:szCs w:val="24"/>
        </w:rPr>
      </w:pPr>
      <w:r w:rsidRPr="00EB434B">
        <w:rPr>
          <w:rFonts w:ascii="Arial" w:hAnsi="Arial" w:cs="Arial"/>
          <w:sz w:val="24"/>
          <w:szCs w:val="24"/>
        </w:rPr>
        <w:t>other duties as agreed to between the Chairperson and the Vice Chairperson</w:t>
      </w:r>
      <w:r w:rsidR="000A4C03" w:rsidRPr="00EB434B">
        <w:rPr>
          <w:rFonts w:ascii="Arial" w:hAnsi="Arial" w:cs="Arial"/>
          <w:sz w:val="24"/>
          <w:szCs w:val="24"/>
        </w:rPr>
        <w:t>.</w:t>
      </w:r>
    </w:p>
    <w:p w:rsidR="006F35BA" w:rsidRPr="00F7515C" w:rsidRDefault="006F35BA" w:rsidP="00665928">
      <w:pPr>
        <w:spacing w:after="120" w:line="240" w:lineRule="auto"/>
        <w:rPr>
          <w:rFonts w:ascii="Arial" w:hAnsi="Arial" w:cs="Arial"/>
          <w:sz w:val="24"/>
          <w:szCs w:val="24"/>
        </w:rPr>
      </w:pPr>
      <w:r w:rsidRPr="00F7515C">
        <w:rPr>
          <w:rFonts w:ascii="Arial" w:hAnsi="Arial" w:cs="Arial"/>
          <w:b/>
          <w:sz w:val="24"/>
          <w:szCs w:val="24"/>
          <w:u w:val="single"/>
        </w:rPr>
        <w:t>Section 3</w:t>
      </w:r>
    </w:p>
    <w:p w:rsidR="006F35BA" w:rsidRPr="00F7515C" w:rsidRDefault="006F35BA" w:rsidP="00665928">
      <w:pPr>
        <w:spacing w:after="120" w:line="240" w:lineRule="auto"/>
        <w:jc w:val="both"/>
        <w:rPr>
          <w:rFonts w:ascii="Arial" w:hAnsi="Arial" w:cs="Arial"/>
          <w:sz w:val="24"/>
          <w:szCs w:val="24"/>
        </w:rPr>
      </w:pPr>
      <w:r w:rsidRPr="00F7515C">
        <w:rPr>
          <w:rFonts w:ascii="Arial" w:hAnsi="Arial" w:cs="Arial"/>
          <w:sz w:val="24"/>
          <w:szCs w:val="24"/>
        </w:rPr>
        <w:t xml:space="preserve">The Secretary shall: </w:t>
      </w:r>
    </w:p>
    <w:p w:rsidR="006F35BA" w:rsidRPr="00EB434B" w:rsidRDefault="006F35BA" w:rsidP="00665928">
      <w:pPr>
        <w:pStyle w:val="ListParagraph"/>
        <w:numPr>
          <w:ilvl w:val="0"/>
          <w:numId w:val="13"/>
        </w:numPr>
        <w:spacing w:after="120" w:line="240" w:lineRule="auto"/>
        <w:jc w:val="both"/>
        <w:rPr>
          <w:rFonts w:ascii="Arial" w:hAnsi="Arial" w:cs="Arial"/>
          <w:sz w:val="24"/>
          <w:szCs w:val="24"/>
        </w:rPr>
      </w:pPr>
      <w:r w:rsidRPr="00EB434B">
        <w:rPr>
          <w:rFonts w:ascii="Arial" w:hAnsi="Arial" w:cs="Arial"/>
          <w:sz w:val="24"/>
          <w:szCs w:val="24"/>
        </w:rPr>
        <w:t>be the custodian of the permanent records</w:t>
      </w:r>
      <w:r w:rsidR="00C5688F" w:rsidRPr="00EB434B">
        <w:rPr>
          <w:rFonts w:ascii="Arial" w:hAnsi="Arial" w:cs="Arial"/>
          <w:sz w:val="24"/>
          <w:szCs w:val="24"/>
        </w:rPr>
        <w:t>, in either electronic or written format,</w:t>
      </w:r>
      <w:r w:rsidRPr="00EB434B">
        <w:rPr>
          <w:rFonts w:ascii="Arial" w:hAnsi="Arial" w:cs="Arial"/>
          <w:sz w:val="24"/>
          <w:szCs w:val="24"/>
        </w:rPr>
        <w:t xml:space="preserve"> of the Section</w:t>
      </w:r>
      <w:r w:rsidR="00481CBC" w:rsidRPr="00EB434B">
        <w:rPr>
          <w:rFonts w:ascii="Arial" w:hAnsi="Arial" w:cs="Arial"/>
          <w:sz w:val="24"/>
          <w:szCs w:val="24"/>
        </w:rPr>
        <w:t>;</w:t>
      </w:r>
      <w:r w:rsidRPr="00EB434B">
        <w:rPr>
          <w:rFonts w:ascii="Arial" w:hAnsi="Arial" w:cs="Arial"/>
          <w:sz w:val="24"/>
          <w:szCs w:val="24"/>
        </w:rPr>
        <w:t xml:space="preserve"> </w:t>
      </w:r>
    </w:p>
    <w:p w:rsidR="006F35BA" w:rsidRPr="00EB434B" w:rsidRDefault="006F35BA" w:rsidP="00665928">
      <w:pPr>
        <w:pStyle w:val="ListParagraph"/>
        <w:numPr>
          <w:ilvl w:val="0"/>
          <w:numId w:val="13"/>
        </w:numPr>
        <w:spacing w:after="120" w:line="240" w:lineRule="auto"/>
        <w:jc w:val="both"/>
        <w:rPr>
          <w:rFonts w:ascii="Arial" w:hAnsi="Arial" w:cs="Arial"/>
          <w:sz w:val="24"/>
          <w:szCs w:val="24"/>
        </w:rPr>
      </w:pPr>
      <w:r w:rsidRPr="00EB434B">
        <w:rPr>
          <w:rFonts w:ascii="Arial" w:hAnsi="Arial" w:cs="Arial"/>
          <w:sz w:val="24"/>
          <w:szCs w:val="24"/>
        </w:rPr>
        <w:t>keep the minutes</w:t>
      </w:r>
      <w:r w:rsidR="00C5688F" w:rsidRPr="00EB434B">
        <w:rPr>
          <w:rFonts w:ascii="Arial" w:hAnsi="Arial" w:cs="Arial"/>
          <w:sz w:val="24"/>
          <w:szCs w:val="24"/>
        </w:rPr>
        <w:t>, in either electric or written format,</w:t>
      </w:r>
      <w:r w:rsidRPr="00EB434B">
        <w:rPr>
          <w:rFonts w:ascii="Arial" w:hAnsi="Arial" w:cs="Arial"/>
          <w:sz w:val="24"/>
          <w:szCs w:val="24"/>
        </w:rPr>
        <w:t xml:space="preserve"> of all meetings of the Section and the Executive Committee in one or more books provided for that purpose and submit copies of these minutes to the </w:t>
      </w:r>
      <w:r w:rsidR="00225E92" w:rsidRPr="00EB434B">
        <w:rPr>
          <w:rFonts w:ascii="Arial" w:hAnsi="Arial" w:cs="Arial"/>
          <w:sz w:val="24"/>
          <w:szCs w:val="24"/>
        </w:rPr>
        <w:t>Section Relations Manager</w:t>
      </w:r>
      <w:r w:rsidR="00481CBC" w:rsidRPr="00EB434B">
        <w:rPr>
          <w:rFonts w:ascii="Arial" w:hAnsi="Arial" w:cs="Arial"/>
          <w:sz w:val="24"/>
          <w:szCs w:val="24"/>
        </w:rPr>
        <w:t>;</w:t>
      </w:r>
    </w:p>
    <w:p w:rsidR="006F35BA" w:rsidRPr="00EB434B" w:rsidRDefault="006F35BA" w:rsidP="00665928">
      <w:pPr>
        <w:pStyle w:val="ListParagraph"/>
        <w:numPr>
          <w:ilvl w:val="0"/>
          <w:numId w:val="13"/>
        </w:numPr>
        <w:spacing w:after="120" w:line="240" w:lineRule="auto"/>
        <w:jc w:val="both"/>
        <w:rPr>
          <w:rFonts w:ascii="Arial" w:hAnsi="Arial" w:cs="Arial"/>
          <w:sz w:val="24"/>
          <w:szCs w:val="24"/>
        </w:rPr>
      </w:pPr>
      <w:r w:rsidRPr="00EB434B">
        <w:rPr>
          <w:rFonts w:ascii="Arial" w:hAnsi="Arial" w:cs="Arial"/>
          <w:sz w:val="24"/>
          <w:szCs w:val="24"/>
        </w:rPr>
        <w:t>maintain a correct list of the Section members</w:t>
      </w:r>
      <w:r w:rsidR="00C5688F" w:rsidRPr="00EB434B">
        <w:rPr>
          <w:rFonts w:ascii="Arial" w:hAnsi="Arial" w:cs="Arial"/>
          <w:sz w:val="24"/>
          <w:szCs w:val="24"/>
        </w:rPr>
        <w:t>, as either provided by or requested from STLE National</w:t>
      </w:r>
      <w:r w:rsidR="00225E92" w:rsidRPr="00EB434B">
        <w:rPr>
          <w:rFonts w:ascii="Arial" w:hAnsi="Arial" w:cs="Arial"/>
          <w:sz w:val="24"/>
          <w:szCs w:val="24"/>
        </w:rPr>
        <w:t>;</w:t>
      </w:r>
      <w:r w:rsidRPr="00EB434B">
        <w:rPr>
          <w:rFonts w:ascii="Arial" w:hAnsi="Arial" w:cs="Arial"/>
          <w:sz w:val="24"/>
          <w:szCs w:val="24"/>
        </w:rPr>
        <w:t xml:space="preserve"> </w:t>
      </w:r>
    </w:p>
    <w:p w:rsidR="006F35BA" w:rsidRPr="00EB434B" w:rsidRDefault="006F35BA" w:rsidP="00665928">
      <w:pPr>
        <w:pStyle w:val="ListParagraph"/>
        <w:numPr>
          <w:ilvl w:val="0"/>
          <w:numId w:val="13"/>
        </w:numPr>
        <w:spacing w:after="120" w:line="240" w:lineRule="auto"/>
        <w:jc w:val="both"/>
        <w:rPr>
          <w:rFonts w:ascii="Arial" w:hAnsi="Arial" w:cs="Arial"/>
          <w:sz w:val="24"/>
          <w:szCs w:val="24"/>
        </w:rPr>
      </w:pPr>
      <w:r w:rsidRPr="00EB434B">
        <w:rPr>
          <w:rFonts w:ascii="Arial" w:hAnsi="Arial" w:cs="Arial"/>
          <w:sz w:val="24"/>
          <w:szCs w:val="24"/>
        </w:rPr>
        <w:t xml:space="preserve">notify the members, </w:t>
      </w:r>
      <w:r w:rsidR="00C5688F" w:rsidRPr="00EB434B">
        <w:rPr>
          <w:rFonts w:ascii="Arial" w:hAnsi="Arial" w:cs="Arial"/>
          <w:sz w:val="24"/>
          <w:szCs w:val="24"/>
        </w:rPr>
        <w:t>by email, or, if a member does not have access to email and wants to receive notices of meetings, by a means agreeable to both the Secretary and</w:t>
      </w:r>
      <w:r w:rsidR="00AE781E" w:rsidRPr="00EB434B">
        <w:rPr>
          <w:rFonts w:ascii="Arial" w:hAnsi="Arial" w:cs="Arial"/>
          <w:sz w:val="24"/>
          <w:szCs w:val="24"/>
        </w:rPr>
        <w:t xml:space="preserve"> the</w:t>
      </w:r>
      <w:r w:rsidR="00C5688F" w:rsidRPr="00EB434B">
        <w:rPr>
          <w:rFonts w:ascii="Arial" w:hAnsi="Arial" w:cs="Arial"/>
          <w:sz w:val="24"/>
          <w:szCs w:val="24"/>
        </w:rPr>
        <w:t xml:space="preserve"> Member</w:t>
      </w:r>
      <w:r w:rsidRPr="00EB434B">
        <w:rPr>
          <w:rFonts w:ascii="Arial" w:hAnsi="Arial" w:cs="Arial"/>
          <w:sz w:val="24"/>
          <w:szCs w:val="24"/>
        </w:rPr>
        <w:t xml:space="preserve">, of all meetings of the Section, and </w:t>
      </w:r>
    </w:p>
    <w:p w:rsidR="006F35BA" w:rsidRPr="00EB434B" w:rsidRDefault="006F35BA" w:rsidP="00665928">
      <w:pPr>
        <w:pStyle w:val="ListParagraph"/>
        <w:numPr>
          <w:ilvl w:val="0"/>
          <w:numId w:val="13"/>
        </w:numPr>
        <w:spacing w:after="120" w:line="240" w:lineRule="auto"/>
        <w:jc w:val="both"/>
        <w:rPr>
          <w:rFonts w:ascii="Arial" w:hAnsi="Arial" w:cs="Arial"/>
          <w:sz w:val="24"/>
          <w:szCs w:val="24"/>
        </w:rPr>
      </w:pPr>
      <w:r w:rsidRPr="00EB434B">
        <w:rPr>
          <w:rFonts w:ascii="Arial" w:hAnsi="Arial" w:cs="Arial"/>
          <w:sz w:val="24"/>
          <w:szCs w:val="24"/>
        </w:rPr>
        <w:t xml:space="preserve">be an ex officio member of all </w:t>
      </w:r>
      <w:r w:rsidR="00225E92" w:rsidRPr="00EB434B">
        <w:rPr>
          <w:rFonts w:ascii="Arial" w:hAnsi="Arial" w:cs="Arial"/>
          <w:sz w:val="24"/>
          <w:szCs w:val="24"/>
        </w:rPr>
        <w:t>C</w:t>
      </w:r>
      <w:r w:rsidRPr="00EB434B">
        <w:rPr>
          <w:rFonts w:ascii="Arial" w:hAnsi="Arial" w:cs="Arial"/>
          <w:sz w:val="24"/>
          <w:szCs w:val="24"/>
        </w:rPr>
        <w:t xml:space="preserve">ommittees appointed by the </w:t>
      </w:r>
      <w:r w:rsidR="00225E92" w:rsidRPr="00EB434B">
        <w:rPr>
          <w:rFonts w:ascii="Arial" w:hAnsi="Arial" w:cs="Arial"/>
          <w:sz w:val="24"/>
          <w:szCs w:val="24"/>
        </w:rPr>
        <w:t>Chairperson.</w:t>
      </w:r>
      <w:r w:rsidRPr="00EB434B">
        <w:rPr>
          <w:rFonts w:ascii="Arial" w:hAnsi="Arial" w:cs="Arial"/>
          <w:sz w:val="24"/>
          <w:szCs w:val="24"/>
        </w:rPr>
        <w:t xml:space="preserve"> </w:t>
      </w:r>
    </w:p>
    <w:p w:rsidR="006F35BA" w:rsidRDefault="006F35BA" w:rsidP="00665928">
      <w:pPr>
        <w:spacing w:after="120" w:line="240" w:lineRule="auto"/>
        <w:rPr>
          <w:rFonts w:ascii="Arial" w:hAnsi="Arial" w:cs="Arial"/>
          <w:b/>
          <w:sz w:val="24"/>
          <w:szCs w:val="24"/>
          <w:u w:val="single"/>
        </w:rPr>
      </w:pPr>
      <w:r w:rsidRPr="00F7515C">
        <w:rPr>
          <w:rFonts w:ascii="Arial" w:hAnsi="Arial" w:cs="Arial"/>
          <w:b/>
          <w:sz w:val="24"/>
          <w:szCs w:val="24"/>
          <w:u w:val="single"/>
        </w:rPr>
        <w:t>Section 4</w:t>
      </w:r>
    </w:p>
    <w:p w:rsidR="006F35BA" w:rsidRPr="00F7515C" w:rsidRDefault="006F35BA" w:rsidP="00665928">
      <w:pPr>
        <w:spacing w:after="120" w:line="240" w:lineRule="auto"/>
        <w:rPr>
          <w:rFonts w:ascii="Arial" w:hAnsi="Arial" w:cs="Arial"/>
          <w:sz w:val="24"/>
          <w:szCs w:val="24"/>
        </w:rPr>
      </w:pPr>
      <w:r w:rsidRPr="00F7515C">
        <w:rPr>
          <w:rFonts w:ascii="Arial" w:hAnsi="Arial" w:cs="Arial"/>
          <w:sz w:val="24"/>
          <w:szCs w:val="24"/>
        </w:rPr>
        <w:t xml:space="preserve">The Treasurer shall: </w:t>
      </w:r>
    </w:p>
    <w:p w:rsidR="006F35BA" w:rsidRPr="00F7515C" w:rsidRDefault="006F35BA" w:rsidP="00665928">
      <w:pPr>
        <w:pStyle w:val="ListParagraph"/>
        <w:numPr>
          <w:ilvl w:val="0"/>
          <w:numId w:val="14"/>
        </w:numPr>
        <w:spacing w:after="120" w:line="240" w:lineRule="auto"/>
        <w:jc w:val="both"/>
        <w:rPr>
          <w:rFonts w:ascii="Arial" w:hAnsi="Arial" w:cs="Arial"/>
          <w:sz w:val="24"/>
          <w:szCs w:val="24"/>
        </w:rPr>
      </w:pPr>
      <w:r w:rsidRPr="00F7515C">
        <w:rPr>
          <w:rFonts w:ascii="Arial" w:hAnsi="Arial" w:cs="Arial"/>
          <w:sz w:val="24"/>
          <w:szCs w:val="24"/>
        </w:rPr>
        <w:t>have charge of all funds of the Section and disburse such funds as determined by the Executive Committee</w:t>
      </w:r>
      <w:r w:rsidR="00225E92">
        <w:rPr>
          <w:rFonts w:ascii="Arial" w:hAnsi="Arial" w:cs="Arial"/>
          <w:sz w:val="24"/>
          <w:szCs w:val="24"/>
        </w:rPr>
        <w:t>;</w:t>
      </w:r>
    </w:p>
    <w:p w:rsidR="006F35BA" w:rsidRPr="00F7515C" w:rsidRDefault="006F35BA" w:rsidP="00665928">
      <w:pPr>
        <w:pStyle w:val="ListParagraph"/>
        <w:numPr>
          <w:ilvl w:val="0"/>
          <w:numId w:val="14"/>
        </w:numPr>
        <w:spacing w:after="120" w:line="240" w:lineRule="auto"/>
        <w:jc w:val="both"/>
        <w:rPr>
          <w:rFonts w:ascii="Arial" w:hAnsi="Arial" w:cs="Arial"/>
          <w:sz w:val="24"/>
          <w:szCs w:val="24"/>
        </w:rPr>
      </w:pPr>
      <w:r w:rsidRPr="00F7515C">
        <w:rPr>
          <w:rFonts w:ascii="Arial" w:hAnsi="Arial" w:cs="Arial"/>
          <w:sz w:val="24"/>
          <w:szCs w:val="24"/>
        </w:rPr>
        <w:t>keep accounts in books belonging to the Section which at all times shall be open to inspection and subject to auditing by the Executive Committee</w:t>
      </w:r>
      <w:r w:rsidR="00225E92">
        <w:rPr>
          <w:rFonts w:ascii="Arial" w:hAnsi="Arial" w:cs="Arial"/>
          <w:sz w:val="24"/>
          <w:szCs w:val="24"/>
        </w:rPr>
        <w:t>;</w:t>
      </w:r>
    </w:p>
    <w:p w:rsidR="006F35BA" w:rsidRPr="00F7515C" w:rsidRDefault="006F35BA" w:rsidP="00665928">
      <w:pPr>
        <w:pStyle w:val="ListParagraph"/>
        <w:numPr>
          <w:ilvl w:val="0"/>
          <w:numId w:val="14"/>
        </w:numPr>
        <w:spacing w:after="120" w:line="240" w:lineRule="auto"/>
        <w:rPr>
          <w:rFonts w:ascii="Arial" w:hAnsi="Arial" w:cs="Arial"/>
          <w:sz w:val="24"/>
          <w:szCs w:val="24"/>
        </w:rPr>
      </w:pPr>
      <w:r w:rsidRPr="00F7515C">
        <w:rPr>
          <w:rFonts w:ascii="Arial" w:hAnsi="Arial" w:cs="Arial"/>
          <w:sz w:val="24"/>
          <w:szCs w:val="24"/>
        </w:rPr>
        <w:lastRenderedPageBreak/>
        <w:t>submit to the Society any financial reports requested by the Society</w:t>
      </w:r>
      <w:r w:rsidR="00225E92">
        <w:rPr>
          <w:rFonts w:ascii="Arial" w:hAnsi="Arial" w:cs="Arial"/>
          <w:sz w:val="24"/>
          <w:szCs w:val="24"/>
        </w:rPr>
        <w:t>;</w:t>
      </w:r>
      <w:r w:rsidRPr="00F7515C">
        <w:rPr>
          <w:rFonts w:ascii="Arial" w:hAnsi="Arial" w:cs="Arial"/>
          <w:sz w:val="24"/>
          <w:szCs w:val="24"/>
        </w:rPr>
        <w:t xml:space="preserve"> and </w:t>
      </w:r>
    </w:p>
    <w:p w:rsidR="006F35BA" w:rsidRPr="00F7515C" w:rsidRDefault="006F35BA" w:rsidP="00665928">
      <w:pPr>
        <w:pStyle w:val="ListParagraph"/>
        <w:numPr>
          <w:ilvl w:val="0"/>
          <w:numId w:val="14"/>
        </w:numPr>
        <w:spacing w:after="120" w:line="240" w:lineRule="auto"/>
        <w:jc w:val="both"/>
        <w:rPr>
          <w:rFonts w:ascii="Arial" w:hAnsi="Arial" w:cs="Arial"/>
          <w:sz w:val="24"/>
          <w:szCs w:val="24"/>
        </w:rPr>
      </w:pPr>
      <w:r w:rsidRPr="00F7515C">
        <w:rPr>
          <w:rFonts w:ascii="Arial" w:hAnsi="Arial" w:cs="Arial"/>
          <w:sz w:val="24"/>
          <w:szCs w:val="24"/>
        </w:rPr>
        <w:t xml:space="preserve">submit to the membership at the Section Annual Business Meeting an operating statement for the Section year on the form provided by the Society. </w:t>
      </w:r>
    </w:p>
    <w:p w:rsidR="00A254AB" w:rsidRPr="00F7515C" w:rsidRDefault="00A254AB" w:rsidP="00665928">
      <w:pPr>
        <w:spacing w:after="120" w:line="240" w:lineRule="auto"/>
        <w:rPr>
          <w:rFonts w:ascii="Arial" w:hAnsi="Arial" w:cs="Arial"/>
          <w:b/>
          <w:sz w:val="24"/>
          <w:szCs w:val="24"/>
          <w:u w:val="single"/>
        </w:rPr>
      </w:pPr>
      <w:r w:rsidRPr="00F7515C">
        <w:rPr>
          <w:rFonts w:ascii="Arial" w:hAnsi="Arial" w:cs="Arial"/>
          <w:b/>
          <w:sz w:val="24"/>
          <w:szCs w:val="24"/>
          <w:u w:val="single"/>
        </w:rPr>
        <w:t>Section 5</w:t>
      </w:r>
    </w:p>
    <w:p w:rsidR="00A254AB" w:rsidRDefault="00A254AB" w:rsidP="00665928">
      <w:pPr>
        <w:pStyle w:val="ListParagraph"/>
        <w:numPr>
          <w:ilvl w:val="0"/>
          <w:numId w:val="16"/>
        </w:numPr>
        <w:spacing w:after="120" w:line="240" w:lineRule="auto"/>
        <w:jc w:val="both"/>
        <w:rPr>
          <w:rFonts w:ascii="Arial" w:hAnsi="Arial" w:cs="Arial"/>
          <w:sz w:val="24"/>
          <w:szCs w:val="24"/>
        </w:rPr>
      </w:pPr>
      <w:r w:rsidRPr="004C3DB6">
        <w:rPr>
          <w:rFonts w:ascii="Arial" w:hAnsi="Arial" w:cs="Arial"/>
          <w:sz w:val="24"/>
          <w:szCs w:val="24"/>
        </w:rPr>
        <w:t xml:space="preserve">In addition to the duties specified in these Bylaws, all officers shall perform other duties that may be prescribed from time to time by the Section Executive Committee or by the Society. </w:t>
      </w:r>
    </w:p>
    <w:p w:rsidR="004C3DB6" w:rsidRPr="004C3DB6" w:rsidRDefault="004C3DB6" w:rsidP="004C3DB6">
      <w:pPr>
        <w:pStyle w:val="ListParagraph"/>
        <w:spacing w:after="120"/>
        <w:jc w:val="both"/>
        <w:rPr>
          <w:rFonts w:ascii="Arial" w:hAnsi="Arial" w:cs="Arial"/>
          <w:sz w:val="24"/>
          <w:szCs w:val="24"/>
        </w:rPr>
      </w:pPr>
    </w:p>
    <w:p w:rsidR="00A254AB" w:rsidRPr="00F7515C" w:rsidRDefault="00A254AB" w:rsidP="00A254AB">
      <w:pPr>
        <w:spacing w:after="120"/>
        <w:jc w:val="center"/>
        <w:rPr>
          <w:rFonts w:ascii="Arial" w:hAnsi="Arial" w:cs="Arial"/>
          <w:b/>
          <w:sz w:val="24"/>
          <w:szCs w:val="24"/>
        </w:rPr>
      </w:pPr>
      <w:r w:rsidRPr="00F7515C">
        <w:rPr>
          <w:rFonts w:ascii="Arial" w:hAnsi="Arial" w:cs="Arial"/>
          <w:b/>
          <w:sz w:val="24"/>
          <w:szCs w:val="24"/>
        </w:rPr>
        <w:t>Article VI: Executive Committee</w:t>
      </w:r>
    </w:p>
    <w:p w:rsidR="00A254AB" w:rsidRPr="00F7515C" w:rsidRDefault="00A254AB" w:rsidP="00665928">
      <w:pPr>
        <w:spacing w:after="120" w:line="240" w:lineRule="auto"/>
        <w:rPr>
          <w:rFonts w:ascii="Arial" w:hAnsi="Arial" w:cs="Arial"/>
          <w:sz w:val="24"/>
          <w:szCs w:val="24"/>
        </w:rPr>
      </w:pPr>
      <w:r w:rsidRPr="00F7515C">
        <w:rPr>
          <w:rFonts w:ascii="Arial" w:hAnsi="Arial" w:cs="Arial"/>
          <w:b/>
          <w:sz w:val="24"/>
          <w:szCs w:val="24"/>
          <w:u w:val="single"/>
        </w:rPr>
        <w:t>Section 1</w:t>
      </w:r>
    </w:p>
    <w:p w:rsidR="00665928" w:rsidRPr="00EB434B" w:rsidRDefault="00A254AB" w:rsidP="00665928">
      <w:pPr>
        <w:pStyle w:val="ListParagraph"/>
        <w:numPr>
          <w:ilvl w:val="0"/>
          <w:numId w:val="15"/>
        </w:numPr>
        <w:spacing w:after="120" w:line="240" w:lineRule="auto"/>
        <w:jc w:val="both"/>
        <w:rPr>
          <w:rFonts w:ascii="Arial" w:hAnsi="Arial" w:cs="Arial"/>
          <w:sz w:val="24"/>
          <w:szCs w:val="24"/>
        </w:rPr>
      </w:pPr>
      <w:r w:rsidRPr="00EB434B">
        <w:rPr>
          <w:rFonts w:ascii="Arial" w:hAnsi="Arial" w:cs="Arial"/>
          <w:sz w:val="24"/>
          <w:szCs w:val="24"/>
        </w:rPr>
        <w:t xml:space="preserve">The Executive Committee shall consist of not less than three or more than </w:t>
      </w:r>
      <w:r w:rsidR="004C3DB6" w:rsidRPr="00EB434B">
        <w:rPr>
          <w:rFonts w:ascii="Arial" w:hAnsi="Arial" w:cs="Arial"/>
          <w:sz w:val="24"/>
          <w:szCs w:val="24"/>
        </w:rPr>
        <w:t xml:space="preserve">six </w:t>
      </w:r>
      <w:r w:rsidRPr="00EB434B">
        <w:rPr>
          <w:rFonts w:ascii="Arial" w:hAnsi="Arial" w:cs="Arial"/>
          <w:sz w:val="24"/>
          <w:szCs w:val="24"/>
        </w:rPr>
        <w:t xml:space="preserve">members comprising the </w:t>
      </w:r>
      <w:r w:rsidR="004C3DB6" w:rsidRPr="00EB434B">
        <w:rPr>
          <w:rFonts w:ascii="Arial" w:hAnsi="Arial" w:cs="Arial"/>
          <w:sz w:val="24"/>
          <w:szCs w:val="24"/>
        </w:rPr>
        <w:t>O</w:t>
      </w:r>
      <w:r w:rsidRPr="00EB434B">
        <w:rPr>
          <w:rFonts w:ascii="Arial" w:hAnsi="Arial" w:cs="Arial"/>
          <w:sz w:val="24"/>
          <w:szCs w:val="24"/>
        </w:rPr>
        <w:t>fficers, the last retired Chair</w:t>
      </w:r>
      <w:r w:rsidR="004C3DB6" w:rsidRPr="00EB434B">
        <w:rPr>
          <w:rFonts w:ascii="Arial" w:hAnsi="Arial" w:cs="Arial"/>
          <w:sz w:val="24"/>
          <w:szCs w:val="24"/>
        </w:rPr>
        <w:t>person</w:t>
      </w:r>
      <w:r w:rsidRPr="00EB434B">
        <w:rPr>
          <w:rFonts w:ascii="Arial" w:hAnsi="Arial" w:cs="Arial"/>
          <w:sz w:val="24"/>
          <w:szCs w:val="24"/>
        </w:rPr>
        <w:t xml:space="preserve">, and enough elected </w:t>
      </w:r>
      <w:r w:rsidR="004C3DB6" w:rsidRPr="00EB434B">
        <w:rPr>
          <w:rFonts w:ascii="Arial" w:hAnsi="Arial" w:cs="Arial"/>
          <w:sz w:val="24"/>
          <w:szCs w:val="24"/>
        </w:rPr>
        <w:t>M</w:t>
      </w:r>
      <w:r w:rsidRPr="00EB434B">
        <w:rPr>
          <w:rFonts w:ascii="Arial" w:hAnsi="Arial" w:cs="Arial"/>
          <w:sz w:val="24"/>
          <w:szCs w:val="24"/>
        </w:rPr>
        <w:t xml:space="preserve">embers to make the specified total. </w:t>
      </w:r>
      <w:r w:rsidR="00624CF3" w:rsidRPr="00EB434B">
        <w:rPr>
          <w:rFonts w:ascii="Arial" w:hAnsi="Arial" w:cs="Arial"/>
          <w:sz w:val="24"/>
          <w:szCs w:val="24"/>
        </w:rPr>
        <w:t>The typical Section Executive Committee members are the Chairperson, Vice Chairperson, Treasurer, Secretary, Immediate Past Chair, and Website Coordinator.</w:t>
      </w:r>
    </w:p>
    <w:p w:rsidR="006E2607" w:rsidRPr="00665928" w:rsidRDefault="006E2607" w:rsidP="00665928">
      <w:pPr>
        <w:spacing w:after="120" w:line="240" w:lineRule="auto"/>
        <w:jc w:val="both"/>
        <w:rPr>
          <w:rFonts w:ascii="Arial" w:hAnsi="Arial" w:cs="Arial"/>
          <w:sz w:val="24"/>
          <w:szCs w:val="24"/>
        </w:rPr>
      </w:pPr>
      <w:r w:rsidRPr="00665928">
        <w:rPr>
          <w:rFonts w:ascii="Arial" w:hAnsi="Arial" w:cs="Arial"/>
          <w:b/>
          <w:sz w:val="24"/>
          <w:szCs w:val="24"/>
          <w:u w:val="single"/>
        </w:rPr>
        <w:t>Section 2</w:t>
      </w:r>
    </w:p>
    <w:p w:rsidR="00665928" w:rsidRPr="00EB434B" w:rsidRDefault="006E2607" w:rsidP="00665928">
      <w:pPr>
        <w:pStyle w:val="ListParagraph"/>
        <w:numPr>
          <w:ilvl w:val="0"/>
          <w:numId w:val="15"/>
        </w:numPr>
        <w:spacing w:after="120" w:line="240" w:lineRule="auto"/>
        <w:jc w:val="both"/>
        <w:rPr>
          <w:rFonts w:ascii="Arial" w:hAnsi="Arial" w:cs="Arial"/>
          <w:sz w:val="24"/>
          <w:szCs w:val="24"/>
        </w:rPr>
      </w:pPr>
      <w:r w:rsidRPr="00EB434B">
        <w:rPr>
          <w:rFonts w:ascii="Arial" w:hAnsi="Arial" w:cs="Arial"/>
          <w:sz w:val="24"/>
          <w:szCs w:val="24"/>
        </w:rPr>
        <w:t xml:space="preserve">Executive Committee members, with the exception of </w:t>
      </w:r>
      <w:r w:rsidR="004C3DB6" w:rsidRPr="00EB434B">
        <w:rPr>
          <w:rFonts w:ascii="Arial" w:hAnsi="Arial" w:cs="Arial"/>
          <w:sz w:val="24"/>
          <w:szCs w:val="24"/>
        </w:rPr>
        <w:t>O</w:t>
      </w:r>
      <w:r w:rsidRPr="00EB434B">
        <w:rPr>
          <w:rFonts w:ascii="Arial" w:hAnsi="Arial" w:cs="Arial"/>
          <w:sz w:val="24"/>
          <w:szCs w:val="24"/>
        </w:rPr>
        <w:t>fficers who are automatically members during their terms of office</w:t>
      </w:r>
      <w:r w:rsidR="004C3DB6" w:rsidRPr="00EB434B">
        <w:rPr>
          <w:rFonts w:ascii="Arial" w:hAnsi="Arial" w:cs="Arial"/>
          <w:sz w:val="24"/>
          <w:szCs w:val="24"/>
        </w:rPr>
        <w:t>,</w:t>
      </w:r>
      <w:r w:rsidRPr="00EB434B">
        <w:rPr>
          <w:rFonts w:ascii="Arial" w:hAnsi="Arial" w:cs="Arial"/>
          <w:sz w:val="24"/>
          <w:szCs w:val="24"/>
        </w:rPr>
        <w:t xml:space="preserve"> and the last retiring Chair</w:t>
      </w:r>
      <w:r w:rsidR="004C3DB6" w:rsidRPr="00EB434B">
        <w:rPr>
          <w:rFonts w:ascii="Arial" w:hAnsi="Arial" w:cs="Arial"/>
          <w:sz w:val="24"/>
          <w:szCs w:val="24"/>
        </w:rPr>
        <w:t>person,</w:t>
      </w:r>
      <w:r w:rsidRPr="00EB434B">
        <w:rPr>
          <w:rFonts w:ascii="Arial" w:hAnsi="Arial" w:cs="Arial"/>
          <w:sz w:val="24"/>
          <w:szCs w:val="24"/>
        </w:rPr>
        <w:t xml:space="preserve"> who shall serve as a member for one year only immediately following their term as Chair</w:t>
      </w:r>
      <w:r w:rsidR="004C3DB6" w:rsidRPr="00EB434B">
        <w:rPr>
          <w:rFonts w:ascii="Arial" w:hAnsi="Arial" w:cs="Arial"/>
          <w:sz w:val="24"/>
          <w:szCs w:val="24"/>
        </w:rPr>
        <w:t>person</w:t>
      </w:r>
      <w:r w:rsidRPr="00EB434B">
        <w:rPr>
          <w:rFonts w:ascii="Arial" w:hAnsi="Arial" w:cs="Arial"/>
          <w:sz w:val="24"/>
          <w:szCs w:val="24"/>
        </w:rPr>
        <w:t xml:space="preserve">, shall be elected for </w:t>
      </w:r>
      <w:r w:rsidR="001B21F8" w:rsidRPr="00EB434B">
        <w:rPr>
          <w:rFonts w:ascii="Arial" w:hAnsi="Arial" w:cs="Arial"/>
          <w:sz w:val="24"/>
          <w:szCs w:val="24"/>
        </w:rPr>
        <w:t>terms of one year.</w:t>
      </w:r>
    </w:p>
    <w:p w:rsidR="00834882" w:rsidRPr="00665928" w:rsidRDefault="00665928" w:rsidP="00665928">
      <w:pPr>
        <w:spacing w:after="120" w:line="240" w:lineRule="auto"/>
        <w:jc w:val="both"/>
        <w:rPr>
          <w:rFonts w:ascii="Arial" w:hAnsi="Arial" w:cs="Arial"/>
          <w:sz w:val="24"/>
          <w:szCs w:val="24"/>
        </w:rPr>
      </w:pPr>
      <w:r w:rsidRPr="00665928">
        <w:rPr>
          <w:rFonts w:ascii="Arial" w:hAnsi="Arial" w:cs="Arial"/>
          <w:b/>
          <w:sz w:val="24"/>
          <w:szCs w:val="24"/>
          <w:u w:val="single"/>
        </w:rPr>
        <w:t>S</w:t>
      </w:r>
      <w:r w:rsidR="00834882" w:rsidRPr="00665928">
        <w:rPr>
          <w:rFonts w:ascii="Arial" w:hAnsi="Arial" w:cs="Arial"/>
          <w:b/>
          <w:sz w:val="24"/>
          <w:szCs w:val="24"/>
          <w:u w:val="single"/>
        </w:rPr>
        <w:t>ection 3</w:t>
      </w:r>
    </w:p>
    <w:p w:rsidR="00BC1BFA" w:rsidRPr="000635E1" w:rsidRDefault="00834882" w:rsidP="00665928">
      <w:pPr>
        <w:pStyle w:val="ListParagraph"/>
        <w:numPr>
          <w:ilvl w:val="0"/>
          <w:numId w:val="15"/>
        </w:numPr>
        <w:spacing w:after="120" w:line="240" w:lineRule="auto"/>
        <w:jc w:val="both"/>
        <w:rPr>
          <w:rFonts w:ascii="Arial" w:hAnsi="Arial" w:cs="Arial"/>
          <w:sz w:val="24"/>
          <w:szCs w:val="24"/>
        </w:rPr>
      </w:pPr>
      <w:r w:rsidRPr="000635E1">
        <w:rPr>
          <w:rFonts w:ascii="Arial" w:hAnsi="Arial" w:cs="Arial"/>
          <w:sz w:val="24"/>
          <w:szCs w:val="24"/>
        </w:rPr>
        <w:t xml:space="preserve">If a vacancy involving an elected </w:t>
      </w:r>
      <w:r w:rsidR="000635E1">
        <w:rPr>
          <w:rFonts w:ascii="Arial" w:hAnsi="Arial" w:cs="Arial"/>
          <w:sz w:val="24"/>
          <w:szCs w:val="24"/>
        </w:rPr>
        <w:t>M</w:t>
      </w:r>
      <w:r w:rsidRPr="000635E1">
        <w:rPr>
          <w:rFonts w:ascii="Arial" w:hAnsi="Arial" w:cs="Arial"/>
          <w:sz w:val="24"/>
          <w:szCs w:val="24"/>
        </w:rPr>
        <w:t xml:space="preserve">ember occurs on the Executive Committee a new </w:t>
      </w:r>
      <w:r w:rsidR="000635E1">
        <w:rPr>
          <w:rFonts w:ascii="Arial" w:hAnsi="Arial" w:cs="Arial"/>
          <w:sz w:val="24"/>
          <w:szCs w:val="24"/>
        </w:rPr>
        <w:t>M</w:t>
      </w:r>
      <w:r w:rsidRPr="000635E1">
        <w:rPr>
          <w:rFonts w:ascii="Arial" w:hAnsi="Arial" w:cs="Arial"/>
          <w:sz w:val="24"/>
          <w:szCs w:val="24"/>
        </w:rPr>
        <w:t xml:space="preserve">ember shall be elected by the Executive Committee to serve the balance of the term. </w:t>
      </w:r>
    </w:p>
    <w:p w:rsidR="00060CFB" w:rsidRPr="00F7515C" w:rsidRDefault="00060CFB" w:rsidP="00665928">
      <w:pPr>
        <w:spacing w:after="120" w:line="240" w:lineRule="auto"/>
        <w:rPr>
          <w:rFonts w:ascii="Arial" w:hAnsi="Arial" w:cs="Arial"/>
          <w:sz w:val="24"/>
          <w:szCs w:val="24"/>
        </w:rPr>
      </w:pPr>
      <w:r w:rsidRPr="00F7515C">
        <w:rPr>
          <w:rFonts w:ascii="Arial" w:hAnsi="Arial" w:cs="Arial"/>
          <w:b/>
          <w:sz w:val="24"/>
          <w:szCs w:val="24"/>
          <w:u w:val="single"/>
        </w:rPr>
        <w:t>Section 4</w:t>
      </w:r>
      <w:r w:rsidRPr="00F7515C">
        <w:rPr>
          <w:rFonts w:ascii="Arial" w:hAnsi="Arial" w:cs="Arial"/>
          <w:sz w:val="24"/>
          <w:szCs w:val="24"/>
        </w:rPr>
        <w:t xml:space="preserve"> </w:t>
      </w:r>
    </w:p>
    <w:p w:rsidR="000635E1" w:rsidRDefault="00060CFB" w:rsidP="00665928">
      <w:pPr>
        <w:pStyle w:val="ListParagraph"/>
        <w:numPr>
          <w:ilvl w:val="0"/>
          <w:numId w:val="15"/>
        </w:numPr>
        <w:spacing w:after="0" w:line="240" w:lineRule="auto"/>
        <w:jc w:val="both"/>
        <w:rPr>
          <w:rFonts w:ascii="Arial" w:hAnsi="Arial" w:cs="Arial"/>
          <w:sz w:val="24"/>
          <w:szCs w:val="24"/>
        </w:rPr>
      </w:pPr>
      <w:r w:rsidRPr="000635E1">
        <w:rPr>
          <w:rFonts w:ascii="Arial" w:hAnsi="Arial" w:cs="Arial"/>
          <w:sz w:val="24"/>
          <w:szCs w:val="24"/>
        </w:rPr>
        <w:t xml:space="preserve">An elected </w:t>
      </w:r>
      <w:r w:rsidR="000635E1">
        <w:rPr>
          <w:rFonts w:ascii="Arial" w:hAnsi="Arial" w:cs="Arial"/>
          <w:sz w:val="24"/>
          <w:szCs w:val="24"/>
        </w:rPr>
        <w:t>M</w:t>
      </w:r>
      <w:r w:rsidRPr="000635E1">
        <w:rPr>
          <w:rFonts w:ascii="Arial" w:hAnsi="Arial" w:cs="Arial"/>
          <w:sz w:val="24"/>
          <w:szCs w:val="24"/>
        </w:rPr>
        <w:t xml:space="preserve">ember of the Executive Committee may be removed for good cause, including absence from three consecutive Executive Committee </w:t>
      </w:r>
      <w:r w:rsidR="00A811DA">
        <w:rPr>
          <w:rFonts w:ascii="Arial" w:hAnsi="Arial" w:cs="Arial"/>
          <w:sz w:val="24"/>
          <w:szCs w:val="24"/>
        </w:rPr>
        <w:t>M</w:t>
      </w:r>
      <w:r w:rsidRPr="000635E1">
        <w:rPr>
          <w:rFonts w:ascii="Arial" w:hAnsi="Arial" w:cs="Arial"/>
          <w:sz w:val="24"/>
          <w:szCs w:val="24"/>
        </w:rPr>
        <w:t xml:space="preserve">eetings, by an act of the Executive Committee. </w:t>
      </w:r>
    </w:p>
    <w:p w:rsidR="00060CFB" w:rsidRPr="000635E1" w:rsidRDefault="00060CFB" w:rsidP="00665928">
      <w:pPr>
        <w:pStyle w:val="ListParagraph"/>
        <w:numPr>
          <w:ilvl w:val="0"/>
          <w:numId w:val="15"/>
        </w:numPr>
        <w:spacing w:after="0" w:line="240" w:lineRule="auto"/>
        <w:jc w:val="both"/>
        <w:rPr>
          <w:rFonts w:ascii="Arial" w:hAnsi="Arial" w:cs="Arial"/>
          <w:sz w:val="24"/>
          <w:szCs w:val="24"/>
        </w:rPr>
      </w:pPr>
      <w:r w:rsidRPr="000635E1">
        <w:rPr>
          <w:rFonts w:ascii="Arial" w:hAnsi="Arial" w:cs="Arial"/>
          <w:sz w:val="24"/>
          <w:szCs w:val="24"/>
        </w:rPr>
        <w:t xml:space="preserve">Such action is appealable under Article XIII: Appeals. </w:t>
      </w:r>
    </w:p>
    <w:p w:rsidR="00377504" w:rsidRPr="00F7515C" w:rsidRDefault="00377504" w:rsidP="00377504">
      <w:pPr>
        <w:spacing w:after="0"/>
        <w:jc w:val="center"/>
        <w:rPr>
          <w:rFonts w:ascii="Arial" w:hAnsi="Arial" w:cs="Arial"/>
          <w:sz w:val="24"/>
          <w:szCs w:val="24"/>
        </w:rPr>
      </w:pPr>
    </w:p>
    <w:p w:rsidR="00377504" w:rsidRPr="00F7515C" w:rsidRDefault="00377504" w:rsidP="00377504">
      <w:pPr>
        <w:spacing w:after="0"/>
        <w:jc w:val="center"/>
        <w:rPr>
          <w:rFonts w:ascii="Arial" w:hAnsi="Arial" w:cs="Arial"/>
          <w:b/>
          <w:sz w:val="24"/>
          <w:szCs w:val="24"/>
        </w:rPr>
      </w:pPr>
      <w:r w:rsidRPr="00F7515C">
        <w:rPr>
          <w:rFonts w:ascii="Arial" w:hAnsi="Arial" w:cs="Arial"/>
          <w:b/>
          <w:sz w:val="24"/>
          <w:szCs w:val="24"/>
        </w:rPr>
        <w:t>A</w:t>
      </w:r>
      <w:r w:rsidR="00E944C0" w:rsidRPr="00F7515C">
        <w:rPr>
          <w:rFonts w:ascii="Arial" w:hAnsi="Arial" w:cs="Arial"/>
          <w:b/>
          <w:sz w:val="24"/>
          <w:szCs w:val="24"/>
        </w:rPr>
        <w:t>rticle</w:t>
      </w:r>
      <w:r w:rsidRPr="00F7515C">
        <w:rPr>
          <w:rFonts w:ascii="Arial" w:hAnsi="Arial" w:cs="Arial"/>
          <w:b/>
          <w:sz w:val="24"/>
          <w:szCs w:val="24"/>
        </w:rPr>
        <w:t xml:space="preserve"> VII: Duties of the Executive Committee</w:t>
      </w:r>
    </w:p>
    <w:p w:rsidR="000635E1" w:rsidRPr="00462E6C" w:rsidRDefault="00377504" w:rsidP="00665928">
      <w:pPr>
        <w:spacing w:after="120" w:line="240" w:lineRule="auto"/>
        <w:rPr>
          <w:rFonts w:ascii="Arial" w:hAnsi="Arial" w:cs="Arial"/>
          <w:b/>
          <w:sz w:val="24"/>
          <w:szCs w:val="24"/>
          <w:u w:val="single"/>
        </w:rPr>
      </w:pPr>
      <w:r w:rsidRPr="00F7515C">
        <w:rPr>
          <w:rFonts w:ascii="Arial" w:hAnsi="Arial" w:cs="Arial"/>
          <w:b/>
          <w:sz w:val="24"/>
          <w:szCs w:val="24"/>
          <w:u w:val="single"/>
        </w:rPr>
        <w:t>Section 1</w:t>
      </w:r>
    </w:p>
    <w:p w:rsidR="00462E6C" w:rsidRPr="00EB434B" w:rsidRDefault="00377504" w:rsidP="00462E6C">
      <w:pPr>
        <w:pStyle w:val="ListParagraph"/>
        <w:numPr>
          <w:ilvl w:val="0"/>
          <w:numId w:val="18"/>
        </w:numPr>
        <w:spacing w:after="120" w:line="240" w:lineRule="auto"/>
        <w:jc w:val="both"/>
        <w:rPr>
          <w:rFonts w:ascii="Arial" w:hAnsi="Arial" w:cs="Arial"/>
          <w:sz w:val="24"/>
          <w:szCs w:val="24"/>
        </w:rPr>
      </w:pPr>
      <w:r w:rsidRPr="00EB434B">
        <w:rPr>
          <w:rFonts w:ascii="Arial" w:hAnsi="Arial" w:cs="Arial"/>
          <w:sz w:val="24"/>
          <w:szCs w:val="24"/>
        </w:rPr>
        <w:t xml:space="preserve">The affairs of the Section </w:t>
      </w:r>
      <w:r w:rsidR="003C52AF" w:rsidRPr="00EB434B">
        <w:rPr>
          <w:rFonts w:ascii="Arial" w:hAnsi="Arial" w:cs="Arial"/>
          <w:sz w:val="24"/>
          <w:szCs w:val="24"/>
        </w:rPr>
        <w:t>shall be governed by the Executive Committee with the Section Chair</w:t>
      </w:r>
      <w:r w:rsidR="000635E1" w:rsidRPr="00EB434B">
        <w:rPr>
          <w:rFonts w:ascii="Arial" w:hAnsi="Arial" w:cs="Arial"/>
          <w:sz w:val="24"/>
          <w:szCs w:val="24"/>
        </w:rPr>
        <w:t>person</w:t>
      </w:r>
      <w:r w:rsidR="003C52AF" w:rsidRPr="00EB434B">
        <w:rPr>
          <w:rFonts w:ascii="Arial" w:hAnsi="Arial" w:cs="Arial"/>
          <w:sz w:val="24"/>
          <w:szCs w:val="24"/>
        </w:rPr>
        <w:t xml:space="preserve"> and Secretary acting as its Chair</w:t>
      </w:r>
      <w:r w:rsidR="000635E1" w:rsidRPr="00EB434B">
        <w:rPr>
          <w:rFonts w:ascii="Arial" w:hAnsi="Arial" w:cs="Arial"/>
          <w:sz w:val="24"/>
          <w:szCs w:val="24"/>
        </w:rPr>
        <w:t>person</w:t>
      </w:r>
      <w:r w:rsidR="003C52AF" w:rsidRPr="00EB434B">
        <w:rPr>
          <w:rFonts w:ascii="Arial" w:hAnsi="Arial" w:cs="Arial"/>
          <w:sz w:val="24"/>
          <w:szCs w:val="24"/>
        </w:rPr>
        <w:t xml:space="preserve"> and Secretary. </w:t>
      </w:r>
    </w:p>
    <w:p w:rsidR="00B50301" w:rsidRPr="00EB434B" w:rsidRDefault="003C52AF" w:rsidP="00462E6C">
      <w:pPr>
        <w:pStyle w:val="ListParagraph"/>
        <w:numPr>
          <w:ilvl w:val="0"/>
          <w:numId w:val="18"/>
        </w:numPr>
        <w:spacing w:after="120" w:line="240" w:lineRule="auto"/>
        <w:jc w:val="both"/>
        <w:rPr>
          <w:rFonts w:ascii="Arial" w:hAnsi="Arial" w:cs="Arial"/>
          <w:sz w:val="24"/>
          <w:szCs w:val="24"/>
        </w:rPr>
      </w:pPr>
      <w:r w:rsidRPr="00EB434B">
        <w:rPr>
          <w:rFonts w:ascii="Arial" w:hAnsi="Arial" w:cs="Arial"/>
          <w:sz w:val="24"/>
          <w:szCs w:val="24"/>
        </w:rPr>
        <w:t xml:space="preserve">All members of the Executive Committee must be </w:t>
      </w:r>
      <w:r w:rsidR="00B50301" w:rsidRPr="00EB434B">
        <w:rPr>
          <w:rFonts w:ascii="Arial" w:hAnsi="Arial" w:cs="Arial"/>
          <w:sz w:val="24"/>
          <w:szCs w:val="24"/>
        </w:rPr>
        <w:t>S</w:t>
      </w:r>
      <w:r w:rsidRPr="00EB434B">
        <w:rPr>
          <w:rFonts w:ascii="Arial" w:hAnsi="Arial" w:cs="Arial"/>
          <w:sz w:val="24"/>
          <w:szCs w:val="24"/>
        </w:rPr>
        <w:t xml:space="preserve">ociety </w:t>
      </w:r>
      <w:r w:rsidR="000635E1" w:rsidRPr="00EB434B">
        <w:rPr>
          <w:rFonts w:ascii="Arial" w:hAnsi="Arial" w:cs="Arial"/>
          <w:sz w:val="24"/>
          <w:szCs w:val="24"/>
        </w:rPr>
        <w:t>M</w:t>
      </w:r>
      <w:r w:rsidRPr="00EB434B">
        <w:rPr>
          <w:rFonts w:ascii="Arial" w:hAnsi="Arial" w:cs="Arial"/>
          <w:sz w:val="24"/>
          <w:szCs w:val="24"/>
        </w:rPr>
        <w:t>embers in good standing</w:t>
      </w:r>
      <w:r w:rsidR="000635E1" w:rsidRPr="00EB434B">
        <w:rPr>
          <w:rFonts w:ascii="Arial" w:hAnsi="Arial" w:cs="Arial"/>
          <w:sz w:val="24"/>
          <w:szCs w:val="24"/>
        </w:rPr>
        <w:t xml:space="preserve">, </w:t>
      </w:r>
      <w:r w:rsidR="00B50301" w:rsidRPr="00EB434B">
        <w:rPr>
          <w:rFonts w:ascii="Arial" w:hAnsi="Arial" w:cs="Arial"/>
          <w:sz w:val="24"/>
          <w:szCs w:val="24"/>
        </w:rPr>
        <w:t>that is, their membership is current and has not lapsed.</w:t>
      </w:r>
    </w:p>
    <w:p w:rsidR="003C52AF" w:rsidRPr="00F7515C" w:rsidRDefault="003C52AF" w:rsidP="00665928">
      <w:pPr>
        <w:spacing w:after="120" w:line="240" w:lineRule="auto"/>
        <w:rPr>
          <w:rFonts w:ascii="Arial" w:hAnsi="Arial" w:cs="Arial"/>
          <w:sz w:val="24"/>
          <w:szCs w:val="24"/>
        </w:rPr>
      </w:pPr>
      <w:r w:rsidRPr="00F7515C">
        <w:rPr>
          <w:rFonts w:ascii="Arial" w:hAnsi="Arial" w:cs="Arial"/>
          <w:b/>
          <w:sz w:val="24"/>
          <w:szCs w:val="24"/>
          <w:u w:val="single"/>
        </w:rPr>
        <w:t>Section 2</w:t>
      </w:r>
    </w:p>
    <w:p w:rsidR="00665928" w:rsidRPr="00665928" w:rsidRDefault="003C52AF" w:rsidP="00665928">
      <w:pPr>
        <w:pStyle w:val="ListParagraph"/>
        <w:numPr>
          <w:ilvl w:val="0"/>
          <w:numId w:val="8"/>
        </w:numPr>
        <w:spacing w:after="120" w:line="240" w:lineRule="auto"/>
        <w:jc w:val="both"/>
        <w:rPr>
          <w:rFonts w:ascii="Arial" w:hAnsi="Arial" w:cs="Arial"/>
          <w:b/>
          <w:sz w:val="24"/>
          <w:szCs w:val="24"/>
          <w:u w:val="single"/>
        </w:rPr>
      </w:pPr>
      <w:r w:rsidRPr="00665928">
        <w:rPr>
          <w:rFonts w:ascii="Arial" w:hAnsi="Arial" w:cs="Arial"/>
          <w:sz w:val="24"/>
          <w:szCs w:val="24"/>
        </w:rPr>
        <w:t xml:space="preserve">The Executive Committee shall hold at least one </w:t>
      </w:r>
      <w:r w:rsidR="00A811DA">
        <w:rPr>
          <w:rFonts w:ascii="Arial" w:hAnsi="Arial" w:cs="Arial"/>
          <w:sz w:val="24"/>
          <w:szCs w:val="24"/>
        </w:rPr>
        <w:t>m</w:t>
      </w:r>
      <w:r w:rsidRPr="00665928">
        <w:rPr>
          <w:rFonts w:ascii="Arial" w:hAnsi="Arial" w:cs="Arial"/>
          <w:sz w:val="24"/>
          <w:szCs w:val="24"/>
        </w:rPr>
        <w:t xml:space="preserve">eeting every three months. </w:t>
      </w:r>
    </w:p>
    <w:p w:rsidR="003C52AF" w:rsidRPr="00665928" w:rsidRDefault="003C52AF" w:rsidP="00665928">
      <w:pPr>
        <w:spacing w:after="120" w:line="240" w:lineRule="auto"/>
        <w:rPr>
          <w:rFonts w:ascii="Arial" w:hAnsi="Arial" w:cs="Arial"/>
          <w:sz w:val="24"/>
          <w:szCs w:val="24"/>
        </w:rPr>
      </w:pPr>
      <w:r w:rsidRPr="00665928">
        <w:rPr>
          <w:rFonts w:ascii="Arial" w:hAnsi="Arial" w:cs="Arial"/>
          <w:b/>
          <w:sz w:val="24"/>
          <w:szCs w:val="24"/>
          <w:u w:val="single"/>
        </w:rPr>
        <w:t>Section 3</w:t>
      </w:r>
      <w:r w:rsidRPr="00665928">
        <w:rPr>
          <w:rFonts w:ascii="Arial" w:hAnsi="Arial" w:cs="Arial"/>
          <w:sz w:val="24"/>
          <w:szCs w:val="24"/>
        </w:rPr>
        <w:tab/>
      </w:r>
    </w:p>
    <w:p w:rsidR="00665928" w:rsidRPr="00665928" w:rsidRDefault="003C52AF" w:rsidP="00665928">
      <w:pPr>
        <w:pStyle w:val="ListParagraph"/>
        <w:numPr>
          <w:ilvl w:val="0"/>
          <w:numId w:val="8"/>
        </w:numPr>
        <w:spacing w:after="120" w:line="240" w:lineRule="auto"/>
        <w:jc w:val="both"/>
        <w:rPr>
          <w:rFonts w:ascii="Arial" w:hAnsi="Arial" w:cs="Arial"/>
          <w:b/>
          <w:sz w:val="24"/>
          <w:szCs w:val="24"/>
          <w:u w:val="single"/>
        </w:rPr>
      </w:pPr>
      <w:r w:rsidRPr="00665928">
        <w:rPr>
          <w:rFonts w:ascii="Arial" w:hAnsi="Arial" w:cs="Arial"/>
          <w:sz w:val="24"/>
          <w:szCs w:val="24"/>
        </w:rPr>
        <w:lastRenderedPageBreak/>
        <w:t xml:space="preserve">As early as possible in the Section year, the Executive Committee shall appoint a Nominations Committee in accordance with the provisions of Article VIII, Section 1. </w:t>
      </w:r>
    </w:p>
    <w:p w:rsidR="003C52AF" w:rsidRPr="00F7515C" w:rsidRDefault="003C52AF" w:rsidP="00665928">
      <w:pPr>
        <w:spacing w:after="120" w:line="240" w:lineRule="auto"/>
        <w:rPr>
          <w:rFonts w:ascii="Arial" w:hAnsi="Arial" w:cs="Arial"/>
          <w:sz w:val="24"/>
          <w:szCs w:val="24"/>
        </w:rPr>
      </w:pPr>
      <w:r w:rsidRPr="00F7515C">
        <w:rPr>
          <w:rFonts w:ascii="Arial" w:hAnsi="Arial" w:cs="Arial"/>
          <w:b/>
          <w:sz w:val="24"/>
          <w:szCs w:val="24"/>
          <w:u w:val="single"/>
        </w:rPr>
        <w:t>Section 4</w:t>
      </w:r>
    </w:p>
    <w:p w:rsidR="00665928" w:rsidRDefault="003C52AF" w:rsidP="00665928">
      <w:pPr>
        <w:pStyle w:val="ListParagraph"/>
        <w:numPr>
          <w:ilvl w:val="0"/>
          <w:numId w:val="8"/>
        </w:numPr>
        <w:spacing w:after="120" w:line="240" w:lineRule="auto"/>
        <w:jc w:val="both"/>
        <w:rPr>
          <w:rFonts w:ascii="Arial" w:hAnsi="Arial" w:cs="Arial"/>
          <w:sz w:val="24"/>
          <w:szCs w:val="24"/>
        </w:rPr>
      </w:pPr>
      <w:r w:rsidRPr="00665928">
        <w:rPr>
          <w:rFonts w:ascii="Arial" w:hAnsi="Arial" w:cs="Arial"/>
          <w:sz w:val="24"/>
          <w:szCs w:val="24"/>
        </w:rPr>
        <w:t xml:space="preserve">A simple majority shall constitute a quorum for the transaction of business at any Executive Committee meeting. </w:t>
      </w:r>
    </w:p>
    <w:p w:rsidR="009701EB" w:rsidRPr="00665928" w:rsidRDefault="009701EB" w:rsidP="00665928">
      <w:pPr>
        <w:spacing w:after="120" w:line="240" w:lineRule="auto"/>
        <w:jc w:val="both"/>
        <w:rPr>
          <w:rFonts w:ascii="Arial" w:hAnsi="Arial" w:cs="Arial"/>
          <w:sz w:val="24"/>
          <w:szCs w:val="24"/>
        </w:rPr>
      </w:pPr>
      <w:r w:rsidRPr="00665928">
        <w:rPr>
          <w:rFonts w:ascii="Arial" w:hAnsi="Arial" w:cs="Arial"/>
          <w:b/>
          <w:sz w:val="24"/>
          <w:szCs w:val="24"/>
          <w:u w:val="single"/>
        </w:rPr>
        <w:t>Section 5</w:t>
      </w:r>
    </w:p>
    <w:p w:rsidR="007E64ED" w:rsidRPr="000635E1" w:rsidRDefault="009701EB" w:rsidP="00665928">
      <w:pPr>
        <w:pStyle w:val="ListParagraph"/>
        <w:numPr>
          <w:ilvl w:val="0"/>
          <w:numId w:val="8"/>
        </w:numPr>
        <w:spacing w:after="0" w:line="240" w:lineRule="auto"/>
        <w:jc w:val="both"/>
        <w:rPr>
          <w:rFonts w:ascii="Arial" w:hAnsi="Arial" w:cs="Arial"/>
          <w:sz w:val="24"/>
          <w:szCs w:val="24"/>
        </w:rPr>
      </w:pPr>
      <w:r w:rsidRPr="000635E1">
        <w:rPr>
          <w:rFonts w:ascii="Arial" w:hAnsi="Arial" w:cs="Arial"/>
          <w:sz w:val="24"/>
          <w:szCs w:val="24"/>
        </w:rPr>
        <w:t xml:space="preserve">An act of a simple majority of the Executive Committee </w:t>
      </w:r>
      <w:r w:rsidR="000635E1">
        <w:rPr>
          <w:rFonts w:ascii="Arial" w:hAnsi="Arial" w:cs="Arial"/>
          <w:sz w:val="24"/>
          <w:szCs w:val="24"/>
        </w:rPr>
        <w:t>M</w:t>
      </w:r>
      <w:r w:rsidRPr="000635E1">
        <w:rPr>
          <w:rFonts w:ascii="Arial" w:hAnsi="Arial" w:cs="Arial"/>
          <w:sz w:val="24"/>
          <w:szCs w:val="24"/>
        </w:rPr>
        <w:t xml:space="preserve">embers present at a meeting at which there is a quorum shall constitute an act of the Executive Committee. </w:t>
      </w:r>
    </w:p>
    <w:p w:rsidR="007E64ED" w:rsidRPr="00F7515C" w:rsidRDefault="007E64ED" w:rsidP="00665928">
      <w:pPr>
        <w:spacing w:after="0" w:line="240" w:lineRule="auto"/>
        <w:rPr>
          <w:rFonts w:ascii="Arial" w:hAnsi="Arial" w:cs="Arial"/>
          <w:sz w:val="24"/>
          <w:szCs w:val="24"/>
        </w:rPr>
      </w:pPr>
    </w:p>
    <w:p w:rsidR="007E64ED" w:rsidRPr="00F7515C" w:rsidRDefault="007E64ED" w:rsidP="007E64ED">
      <w:pPr>
        <w:spacing w:after="0"/>
        <w:jc w:val="center"/>
        <w:rPr>
          <w:rFonts w:ascii="Arial" w:hAnsi="Arial" w:cs="Arial"/>
          <w:sz w:val="24"/>
          <w:szCs w:val="24"/>
        </w:rPr>
      </w:pPr>
      <w:r w:rsidRPr="00F7515C">
        <w:rPr>
          <w:rFonts w:ascii="Arial" w:hAnsi="Arial" w:cs="Arial"/>
          <w:b/>
          <w:sz w:val="24"/>
          <w:szCs w:val="24"/>
        </w:rPr>
        <w:t>Article VIII: Nominations and Elections</w:t>
      </w:r>
    </w:p>
    <w:p w:rsidR="007E64ED" w:rsidRPr="00F7515C" w:rsidRDefault="007E64ED" w:rsidP="007E64ED">
      <w:pPr>
        <w:spacing w:after="120"/>
        <w:rPr>
          <w:rFonts w:ascii="Arial" w:hAnsi="Arial" w:cs="Arial"/>
          <w:b/>
          <w:sz w:val="24"/>
          <w:szCs w:val="24"/>
          <w:u w:val="single"/>
        </w:rPr>
      </w:pPr>
      <w:r w:rsidRPr="00F7515C">
        <w:rPr>
          <w:rFonts w:ascii="Arial" w:hAnsi="Arial" w:cs="Arial"/>
          <w:b/>
          <w:sz w:val="24"/>
          <w:szCs w:val="24"/>
          <w:u w:val="single"/>
        </w:rPr>
        <w:t>Section 1</w:t>
      </w:r>
    </w:p>
    <w:p w:rsidR="000635E1" w:rsidRDefault="007E64ED" w:rsidP="000635E1">
      <w:pPr>
        <w:pStyle w:val="ListParagraph"/>
        <w:numPr>
          <w:ilvl w:val="0"/>
          <w:numId w:val="8"/>
        </w:numPr>
        <w:spacing w:after="0"/>
        <w:jc w:val="both"/>
        <w:rPr>
          <w:rFonts w:ascii="Arial" w:hAnsi="Arial" w:cs="Arial"/>
          <w:sz w:val="24"/>
          <w:szCs w:val="24"/>
        </w:rPr>
      </w:pPr>
      <w:r w:rsidRPr="000635E1">
        <w:rPr>
          <w:rFonts w:ascii="Arial" w:hAnsi="Arial" w:cs="Arial"/>
          <w:sz w:val="24"/>
          <w:szCs w:val="24"/>
        </w:rPr>
        <w:t xml:space="preserve">The Executive Committee shall appoint a Nominations Committee (see Article VII, Section 3) consisting of no fewer than three members, at least one of whom is not a member of the Executive Committee. </w:t>
      </w:r>
    </w:p>
    <w:p w:rsidR="000635E1" w:rsidRPr="00EB434B" w:rsidRDefault="007E64ED" w:rsidP="000635E1">
      <w:pPr>
        <w:pStyle w:val="ListParagraph"/>
        <w:numPr>
          <w:ilvl w:val="0"/>
          <w:numId w:val="8"/>
        </w:numPr>
        <w:spacing w:after="0"/>
        <w:jc w:val="both"/>
        <w:rPr>
          <w:rFonts w:ascii="Arial" w:hAnsi="Arial" w:cs="Arial"/>
          <w:sz w:val="24"/>
          <w:szCs w:val="24"/>
        </w:rPr>
      </w:pPr>
      <w:r w:rsidRPr="000635E1">
        <w:rPr>
          <w:rFonts w:ascii="Arial" w:hAnsi="Arial" w:cs="Arial"/>
          <w:sz w:val="24"/>
          <w:szCs w:val="24"/>
        </w:rPr>
        <w:t>The Executive Committee shall designate the</w:t>
      </w:r>
      <w:r w:rsidR="00750193">
        <w:rPr>
          <w:rFonts w:ascii="Arial" w:hAnsi="Arial" w:cs="Arial"/>
          <w:sz w:val="24"/>
          <w:szCs w:val="24"/>
        </w:rPr>
        <w:t xml:space="preserve"> Nominating Committee</w:t>
      </w:r>
      <w:r w:rsidRPr="000635E1">
        <w:rPr>
          <w:rFonts w:ascii="Arial" w:hAnsi="Arial" w:cs="Arial"/>
          <w:sz w:val="24"/>
          <w:szCs w:val="24"/>
        </w:rPr>
        <w:t xml:space="preserve"> </w:t>
      </w:r>
      <w:r w:rsidR="000A4C03" w:rsidRPr="00EB434B">
        <w:rPr>
          <w:rFonts w:ascii="Arial" w:hAnsi="Arial" w:cs="Arial"/>
          <w:sz w:val="24"/>
          <w:szCs w:val="24"/>
        </w:rPr>
        <w:t>Chairperson</w:t>
      </w:r>
      <w:r w:rsidRPr="00EB434B">
        <w:rPr>
          <w:rFonts w:ascii="Arial" w:hAnsi="Arial" w:cs="Arial"/>
          <w:sz w:val="24"/>
          <w:szCs w:val="24"/>
        </w:rPr>
        <w:t xml:space="preserve">. </w:t>
      </w:r>
    </w:p>
    <w:p w:rsidR="007A6A94" w:rsidRPr="00EB434B" w:rsidRDefault="007E64ED" w:rsidP="000635E1">
      <w:pPr>
        <w:pStyle w:val="ListParagraph"/>
        <w:numPr>
          <w:ilvl w:val="0"/>
          <w:numId w:val="8"/>
        </w:numPr>
        <w:spacing w:after="0"/>
        <w:jc w:val="both"/>
        <w:rPr>
          <w:rFonts w:ascii="Arial" w:hAnsi="Arial" w:cs="Arial"/>
          <w:sz w:val="24"/>
          <w:szCs w:val="24"/>
        </w:rPr>
      </w:pPr>
      <w:r w:rsidRPr="00EB434B">
        <w:rPr>
          <w:rFonts w:ascii="Arial" w:hAnsi="Arial" w:cs="Arial"/>
          <w:sz w:val="24"/>
          <w:szCs w:val="24"/>
        </w:rPr>
        <w:t xml:space="preserve">At the March meeting, or by </w:t>
      </w:r>
      <w:r w:rsidR="00624CF3" w:rsidRPr="00EB434B">
        <w:rPr>
          <w:rFonts w:ascii="Arial" w:hAnsi="Arial" w:cs="Arial"/>
          <w:sz w:val="24"/>
          <w:szCs w:val="24"/>
        </w:rPr>
        <w:t>email</w:t>
      </w:r>
      <w:r w:rsidRPr="00EB434B">
        <w:rPr>
          <w:rFonts w:ascii="Arial" w:hAnsi="Arial" w:cs="Arial"/>
          <w:sz w:val="24"/>
          <w:szCs w:val="24"/>
        </w:rPr>
        <w:t xml:space="preserve">, </w:t>
      </w:r>
      <w:r w:rsidR="00750193" w:rsidRPr="00EB434B">
        <w:rPr>
          <w:rFonts w:ascii="Arial" w:hAnsi="Arial" w:cs="Arial"/>
          <w:sz w:val="24"/>
          <w:szCs w:val="24"/>
        </w:rPr>
        <w:t>the Nominating Committee</w:t>
      </w:r>
      <w:r w:rsidRPr="00EB434B">
        <w:rPr>
          <w:rFonts w:ascii="Arial" w:hAnsi="Arial" w:cs="Arial"/>
          <w:sz w:val="24"/>
          <w:szCs w:val="24"/>
        </w:rPr>
        <w:t xml:space="preserve"> shall present to the </w:t>
      </w:r>
      <w:r w:rsidR="00750193" w:rsidRPr="00EB434B">
        <w:rPr>
          <w:rFonts w:ascii="Arial" w:hAnsi="Arial" w:cs="Arial"/>
          <w:sz w:val="24"/>
          <w:szCs w:val="24"/>
        </w:rPr>
        <w:t>M</w:t>
      </w:r>
      <w:r w:rsidRPr="00EB434B">
        <w:rPr>
          <w:rFonts w:ascii="Arial" w:hAnsi="Arial" w:cs="Arial"/>
          <w:sz w:val="24"/>
          <w:szCs w:val="24"/>
        </w:rPr>
        <w:t>embers suitable nominations for the offices of Chair</w:t>
      </w:r>
      <w:r w:rsidR="000635E1" w:rsidRPr="00EB434B">
        <w:rPr>
          <w:rFonts w:ascii="Arial" w:hAnsi="Arial" w:cs="Arial"/>
          <w:sz w:val="24"/>
          <w:szCs w:val="24"/>
        </w:rPr>
        <w:t>person</w:t>
      </w:r>
      <w:r w:rsidRPr="00EB434B">
        <w:rPr>
          <w:rFonts w:ascii="Arial" w:hAnsi="Arial" w:cs="Arial"/>
          <w:sz w:val="24"/>
          <w:szCs w:val="24"/>
        </w:rPr>
        <w:t>, Vice Chair</w:t>
      </w:r>
      <w:r w:rsidR="000635E1" w:rsidRPr="00EB434B">
        <w:rPr>
          <w:rFonts w:ascii="Arial" w:hAnsi="Arial" w:cs="Arial"/>
          <w:sz w:val="24"/>
          <w:szCs w:val="24"/>
        </w:rPr>
        <w:t>person</w:t>
      </w:r>
      <w:r w:rsidRPr="00EB434B">
        <w:rPr>
          <w:rFonts w:ascii="Arial" w:hAnsi="Arial" w:cs="Arial"/>
          <w:sz w:val="24"/>
          <w:szCs w:val="24"/>
        </w:rPr>
        <w:t xml:space="preserve">, Secretary, Treasurer, and Executive Committee </w:t>
      </w:r>
      <w:r w:rsidR="000635E1" w:rsidRPr="00EB434B">
        <w:rPr>
          <w:rFonts w:ascii="Arial" w:hAnsi="Arial" w:cs="Arial"/>
          <w:sz w:val="24"/>
          <w:szCs w:val="24"/>
        </w:rPr>
        <w:t>M</w:t>
      </w:r>
      <w:r w:rsidRPr="00EB434B">
        <w:rPr>
          <w:rFonts w:ascii="Arial" w:hAnsi="Arial" w:cs="Arial"/>
          <w:sz w:val="24"/>
          <w:szCs w:val="24"/>
        </w:rPr>
        <w:t xml:space="preserve">embers. </w:t>
      </w:r>
    </w:p>
    <w:p w:rsidR="007A6A94" w:rsidRPr="00750193" w:rsidRDefault="007A6A94" w:rsidP="00750193">
      <w:pPr>
        <w:spacing w:after="120"/>
        <w:rPr>
          <w:rFonts w:ascii="Arial" w:hAnsi="Arial" w:cs="Arial"/>
          <w:sz w:val="24"/>
          <w:szCs w:val="24"/>
        </w:rPr>
      </w:pPr>
      <w:r w:rsidRPr="00750193">
        <w:rPr>
          <w:rFonts w:ascii="Arial" w:hAnsi="Arial" w:cs="Arial"/>
          <w:b/>
          <w:sz w:val="24"/>
          <w:szCs w:val="24"/>
          <w:u w:val="single"/>
        </w:rPr>
        <w:t>Section 2</w:t>
      </w:r>
    </w:p>
    <w:p w:rsidR="00DF51EB" w:rsidRPr="00EB434B" w:rsidRDefault="007A6A94" w:rsidP="000635E1">
      <w:pPr>
        <w:pStyle w:val="ListParagraph"/>
        <w:numPr>
          <w:ilvl w:val="0"/>
          <w:numId w:val="19"/>
        </w:numPr>
        <w:spacing w:after="0"/>
        <w:jc w:val="both"/>
        <w:rPr>
          <w:rFonts w:ascii="Arial" w:hAnsi="Arial" w:cs="Arial"/>
          <w:sz w:val="24"/>
          <w:szCs w:val="24"/>
        </w:rPr>
      </w:pPr>
      <w:r w:rsidRPr="00EB434B">
        <w:rPr>
          <w:rFonts w:ascii="Arial" w:hAnsi="Arial" w:cs="Arial"/>
          <w:sz w:val="24"/>
          <w:szCs w:val="24"/>
        </w:rPr>
        <w:t xml:space="preserve">The election of </w:t>
      </w:r>
      <w:r w:rsidR="000635E1" w:rsidRPr="00EB434B">
        <w:rPr>
          <w:rFonts w:ascii="Arial" w:hAnsi="Arial" w:cs="Arial"/>
          <w:sz w:val="24"/>
          <w:szCs w:val="24"/>
        </w:rPr>
        <w:t>O</w:t>
      </w:r>
      <w:r w:rsidRPr="00EB434B">
        <w:rPr>
          <w:rFonts w:ascii="Arial" w:hAnsi="Arial" w:cs="Arial"/>
          <w:sz w:val="24"/>
          <w:szCs w:val="24"/>
        </w:rPr>
        <w:t xml:space="preserve">fficers and </w:t>
      </w:r>
      <w:r w:rsidR="000635E1" w:rsidRPr="00EB434B">
        <w:rPr>
          <w:rFonts w:ascii="Arial" w:hAnsi="Arial" w:cs="Arial"/>
          <w:sz w:val="24"/>
          <w:szCs w:val="24"/>
        </w:rPr>
        <w:t>M</w:t>
      </w:r>
      <w:r w:rsidRPr="00EB434B">
        <w:rPr>
          <w:rFonts w:ascii="Arial" w:hAnsi="Arial" w:cs="Arial"/>
          <w:sz w:val="24"/>
          <w:szCs w:val="24"/>
        </w:rPr>
        <w:t>embers of the Executive Committee shall be completed by March 31</w:t>
      </w:r>
      <w:r w:rsidR="00A811DA" w:rsidRPr="00EB434B">
        <w:rPr>
          <w:rFonts w:ascii="Arial" w:hAnsi="Arial" w:cs="Arial"/>
          <w:sz w:val="24"/>
          <w:szCs w:val="24"/>
          <w:vertAlign w:val="superscript"/>
        </w:rPr>
        <w:t>st</w:t>
      </w:r>
      <w:r w:rsidR="00A811DA" w:rsidRPr="00EB434B">
        <w:rPr>
          <w:rFonts w:ascii="Arial" w:hAnsi="Arial" w:cs="Arial"/>
          <w:sz w:val="24"/>
          <w:szCs w:val="24"/>
        </w:rPr>
        <w:t xml:space="preserve"> </w:t>
      </w:r>
      <w:r w:rsidRPr="00EB434B">
        <w:rPr>
          <w:rFonts w:ascii="Arial" w:hAnsi="Arial" w:cs="Arial"/>
          <w:sz w:val="24"/>
          <w:szCs w:val="24"/>
        </w:rPr>
        <w:t xml:space="preserve"> and results included in the April/May Report to the </w:t>
      </w:r>
      <w:r w:rsidR="000635E1" w:rsidRPr="00EB434B">
        <w:rPr>
          <w:rFonts w:ascii="Arial" w:hAnsi="Arial" w:cs="Arial"/>
          <w:sz w:val="24"/>
          <w:szCs w:val="24"/>
        </w:rPr>
        <w:t>Section Relations Manager.</w:t>
      </w:r>
    </w:p>
    <w:p w:rsidR="00DF51EB" w:rsidRPr="00F7515C" w:rsidRDefault="00DF51EB" w:rsidP="00DF51EB">
      <w:pPr>
        <w:spacing w:after="120"/>
        <w:rPr>
          <w:rFonts w:ascii="Arial" w:hAnsi="Arial" w:cs="Arial"/>
          <w:sz w:val="24"/>
          <w:szCs w:val="24"/>
        </w:rPr>
      </w:pPr>
      <w:r w:rsidRPr="00F7515C">
        <w:rPr>
          <w:rFonts w:ascii="Arial" w:hAnsi="Arial" w:cs="Arial"/>
          <w:b/>
          <w:sz w:val="24"/>
          <w:szCs w:val="24"/>
          <w:u w:val="single"/>
        </w:rPr>
        <w:t>Section 3</w:t>
      </w:r>
    </w:p>
    <w:p w:rsidR="00C5688F" w:rsidRPr="00EB434B" w:rsidRDefault="00DF51EB" w:rsidP="00323A1D">
      <w:pPr>
        <w:pStyle w:val="NoSpacing"/>
        <w:numPr>
          <w:ilvl w:val="0"/>
          <w:numId w:val="36"/>
        </w:numPr>
        <w:rPr>
          <w:rFonts w:ascii="Arial" w:hAnsi="Arial" w:cs="Arial"/>
          <w:sz w:val="24"/>
          <w:szCs w:val="24"/>
        </w:rPr>
      </w:pPr>
      <w:r w:rsidRPr="00EB434B">
        <w:rPr>
          <w:rFonts w:ascii="Arial" w:hAnsi="Arial" w:cs="Arial"/>
          <w:sz w:val="24"/>
          <w:szCs w:val="24"/>
        </w:rPr>
        <w:t>Voting shall be</w:t>
      </w:r>
      <w:r w:rsidR="00C5688F" w:rsidRPr="00EB434B">
        <w:rPr>
          <w:rFonts w:ascii="Arial" w:hAnsi="Arial" w:cs="Arial"/>
          <w:sz w:val="24"/>
          <w:szCs w:val="24"/>
        </w:rPr>
        <w:t xml:space="preserve"> by one of the following methods:</w:t>
      </w:r>
    </w:p>
    <w:p w:rsidR="00C5688F" w:rsidRPr="00EB434B" w:rsidRDefault="00DF51EB" w:rsidP="009C65BF">
      <w:pPr>
        <w:pStyle w:val="NoSpacing"/>
        <w:numPr>
          <w:ilvl w:val="0"/>
          <w:numId w:val="41"/>
        </w:numPr>
        <w:jc w:val="both"/>
        <w:rPr>
          <w:rFonts w:ascii="Arial" w:eastAsia="Times New Roman" w:hAnsi="Arial" w:cs="Arial"/>
          <w:sz w:val="24"/>
          <w:szCs w:val="24"/>
        </w:rPr>
      </w:pPr>
      <w:r w:rsidRPr="00EB434B">
        <w:rPr>
          <w:rFonts w:ascii="Arial" w:hAnsi="Arial" w:cs="Arial"/>
          <w:sz w:val="24"/>
          <w:szCs w:val="24"/>
        </w:rPr>
        <w:t xml:space="preserve">secret ballot at a regular Section meeting or </w:t>
      </w:r>
      <w:r w:rsidR="00C5688F" w:rsidRPr="00EB434B">
        <w:rPr>
          <w:rFonts w:ascii="Arial" w:hAnsi="Arial" w:cs="Arial"/>
          <w:sz w:val="24"/>
          <w:szCs w:val="24"/>
        </w:rPr>
        <w:t>Section meeting called for that purpose;</w:t>
      </w:r>
    </w:p>
    <w:p w:rsidR="00C5688F" w:rsidRPr="00EB434B" w:rsidRDefault="00C5688F" w:rsidP="009C65BF">
      <w:pPr>
        <w:pStyle w:val="NoSpacing"/>
        <w:numPr>
          <w:ilvl w:val="0"/>
          <w:numId w:val="41"/>
        </w:numPr>
        <w:jc w:val="both"/>
        <w:rPr>
          <w:rFonts w:ascii="Arial" w:eastAsia="Times New Roman" w:hAnsi="Arial" w:cs="Arial"/>
          <w:sz w:val="24"/>
          <w:szCs w:val="24"/>
        </w:rPr>
      </w:pPr>
      <w:r w:rsidRPr="00EB434B">
        <w:rPr>
          <w:rFonts w:ascii="Arial" w:eastAsia="Times New Roman" w:hAnsi="Arial" w:cs="Arial"/>
          <w:sz w:val="24"/>
          <w:szCs w:val="24"/>
        </w:rPr>
        <w:t>secret ballot communicated by email using electronic balloting;</w:t>
      </w:r>
    </w:p>
    <w:p w:rsidR="00323A1D" w:rsidRPr="00EB434B" w:rsidRDefault="00C5688F" w:rsidP="009C65BF">
      <w:pPr>
        <w:pStyle w:val="NoSpacing"/>
        <w:numPr>
          <w:ilvl w:val="0"/>
          <w:numId w:val="41"/>
        </w:numPr>
        <w:jc w:val="both"/>
        <w:rPr>
          <w:rFonts w:ascii="Arial" w:hAnsi="Arial" w:cs="Arial"/>
          <w:sz w:val="24"/>
          <w:szCs w:val="24"/>
        </w:rPr>
      </w:pPr>
      <w:r w:rsidRPr="00EB434B">
        <w:rPr>
          <w:rFonts w:ascii="Arial" w:eastAsia="Times New Roman" w:hAnsi="Arial" w:cs="Arial"/>
          <w:sz w:val="24"/>
          <w:szCs w:val="24"/>
        </w:rPr>
        <w:t>if a member does not have access to email and wishes to vote, a means agreeable to both the Secretary and the member;</w:t>
      </w:r>
    </w:p>
    <w:p w:rsidR="00323A1D" w:rsidRPr="00EB434B" w:rsidRDefault="00C5688F" w:rsidP="009C65BF">
      <w:pPr>
        <w:pStyle w:val="NoSpacing"/>
        <w:numPr>
          <w:ilvl w:val="0"/>
          <w:numId w:val="41"/>
        </w:numPr>
        <w:jc w:val="both"/>
        <w:rPr>
          <w:rFonts w:ascii="Arial" w:hAnsi="Arial" w:cs="Arial"/>
          <w:sz w:val="24"/>
          <w:szCs w:val="24"/>
        </w:rPr>
      </w:pPr>
      <w:r w:rsidRPr="00EB434B">
        <w:rPr>
          <w:rFonts w:ascii="Arial" w:hAnsi="Arial" w:cs="Arial"/>
          <w:sz w:val="24"/>
          <w:szCs w:val="24"/>
        </w:rPr>
        <w:t>some other method as agreed to by the Section Board, Section Members, and the STLE Sections Relation Manager</w:t>
      </w:r>
    </w:p>
    <w:p w:rsidR="00DF51EB" w:rsidRPr="00EB434B" w:rsidRDefault="00323A1D" w:rsidP="009C65BF">
      <w:pPr>
        <w:pStyle w:val="NoSpacing"/>
        <w:numPr>
          <w:ilvl w:val="0"/>
          <w:numId w:val="36"/>
        </w:numPr>
        <w:jc w:val="both"/>
        <w:rPr>
          <w:rFonts w:ascii="Arial" w:hAnsi="Arial" w:cs="Arial"/>
          <w:sz w:val="24"/>
          <w:szCs w:val="24"/>
        </w:rPr>
      </w:pPr>
      <w:r w:rsidRPr="00EB434B">
        <w:rPr>
          <w:rFonts w:ascii="Arial" w:hAnsi="Arial" w:cs="Arial"/>
          <w:sz w:val="24"/>
          <w:szCs w:val="24"/>
        </w:rPr>
        <w:t>T</w:t>
      </w:r>
      <w:r w:rsidR="00750193" w:rsidRPr="00EB434B">
        <w:rPr>
          <w:rFonts w:ascii="Arial" w:hAnsi="Arial" w:cs="Arial"/>
          <w:sz w:val="24"/>
          <w:szCs w:val="24"/>
        </w:rPr>
        <w:t xml:space="preserve">hree tellers (vote counters), appointed from the membership by the Chairperson, shall be in charge of </w:t>
      </w:r>
      <w:r w:rsidR="00DF51EB" w:rsidRPr="00EB434B">
        <w:rPr>
          <w:rFonts w:ascii="Arial" w:hAnsi="Arial" w:cs="Arial"/>
          <w:sz w:val="24"/>
          <w:szCs w:val="24"/>
        </w:rPr>
        <w:t>Ballot counting</w:t>
      </w:r>
      <w:r w:rsidRPr="00EB434B">
        <w:rPr>
          <w:rFonts w:ascii="Arial" w:hAnsi="Arial" w:cs="Arial"/>
          <w:sz w:val="24"/>
          <w:szCs w:val="24"/>
        </w:rPr>
        <w:t xml:space="preserve"> / concurring on what the election results are.</w:t>
      </w:r>
      <w:r w:rsidR="00DF51EB" w:rsidRPr="00EB434B">
        <w:rPr>
          <w:rFonts w:ascii="Arial" w:hAnsi="Arial" w:cs="Arial"/>
          <w:sz w:val="24"/>
          <w:szCs w:val="24"/>
        </w:rPr>
        <w:t xml:space="preserve"> </w:t>
      </w:r>
    </w:p>
    <w:p w:rsidR="00DF51EB" w:rsidRPr="00EB434B" w:rsidRDefault="00DF51EB" w:rsidP="009C65BF">
      <w:pPr>
        <w:pStyle w:val="NoSpacing"/>
        <w:numPr>
          <w:ilvl w:val="0"/>
          <w:numId w:val="36"/>
        </w:numPr>
        <w:jc w:val="both"/>
        <w:rPr>
          <w:rFonts w:ascii="Arial" w:hAnsi="Arial" w:cs="Arial"/>
          <w:sz w:val="24"/>
          <w:szCs w:val="24"/>
        </w:rPr>
      </w:pPr>
      <w:r w:rsidRPr="00EB434B">
        <w:rPr>
          <w:rFonts w:ascii="Arial" w:hAnsi="Arial" w:cs="Arial"/>
          <w:sz w:val="24"/>
          <w:szCs w:val="24"/>
        </w:rPr>
        <w:t xml:space="preserve">The Secretary shall furnish a list of qualified voters to the tellers. </w:t>
      </w:r>
    </w:p>
    <w:p w:rsidR="00DF51EB" w:rsidRPr="00F7515C" w:rsidRDefault="00DF51EB" w:rsidP="00DF51EB">
      <w:pPr>
        <w:spacing w:after="120"/>
        <w:rPr>
          <w:rFonts w:ascii="Arial" w:hAnsi="Arial" w:cs="Arial"/>
          <w:sz w:val="24"/>
          <w:szCs w:val="24"/>
        </w:rPr>
      </w:pPr>
      <w:r w:rsidRPr="00F7515C">
        <w:rPr>
          <w:rFonts w:ascii="Arial" w:hAnsi="Arial" w:cs="Arial"/>
          <w:b/>
          <w:sz w:val="24"/>
          <w:szCs w:val="24"/>
          <w:u w:val="single"/>
        </w:rPr>
        <w:t>Section 4</w:t>
      </w:r>
      <w:r w:rsidRPr="00F7515C">
        <w:rPr>
          <w:rFonts w:ascii="Arial" w:hAnsi="Arial" w:cs="Arial"/>
          <w:sz w:val="24"/>
          <w:szCs w:val="24"/>
        </w:rPr>
        <w:t xml:space="preserve"> </w:t>
      </w:r>
    </w:p>
    <w:p w:rsidR="00B37A14" w:rsidRPr="00665928" w:rsidRDefault="00DF51EB" w:rsidP="00750193">
      <w:pPr>
        <w:pStyle w:val="ListParagraph"/>
        <w:numPr>
          <w:ilvl w:val="0"/>
          <w:numId w:val="26"/>
        </w:numPr>
        <w:spacing w:after="0"/>
        <w:jc w:val="both"/>
        <w:rPr>
          <w:rFonts w:ascii="Arial" w:hAnsi="Arial" w:cs="Arial"/>
          <w:sz w:val="24"/>
          <w:szCs w:val="24"/>
        </w:rPr>
      </w:pPr>
      <w:r w:rsidRPr="00665928">
        <w:rPr>
          <w:rFonts w:ascii="Arial" w:hAnsi="Arial" w:cs="Arial"/>
          <w:sz w:val="24"/>
          <w:szCs w:val="24"/>
        </w:rPr>
        <w:t xml:space="preserve">The results of the election shall be determined by a simple majority of the active Section members voting. </w:t>
      </w:r>
    </w:p>
    <w:p w:rsidR="00377504" w:rsidRPr="00F7515C" w:rsidRDefault="00B37A14" w:rsidP="00B37A14">
      <w:pPr>
        <w:spacing w:after="120"/>
        <w:rPr>
          <w:rFonts w:ascii="Arial" w:hAnsi="Arial" w:cs="Arial"/>
          <w:b/>
          <w:sz w:val="24"/>
          <w:szCs w:val="24"/>
          <w:u w:val="single"/>
        </w:rPr>
      </w:pPr>
      <w:r w:rsidRPr="00F7515C">
        <w:rPr>
          <w:rFonts w:ascii="Arial" w:hAnsi="Arial" w:cs="Arial"/>
          <w:b/>
          <w:sz w:val="24"/>
          <w:szCs w:val="24"/>
          <w:u w:val="single"/>
        </w:rPr>
        <w:t xml:space="preserve">Section 5 </w:t>
      </w:r>
    </w:p>
    <w:p w:rsidR="00B37A14" w:rsidRPr="00665928" w:rsidRDefault="00B37A14" w:rsidP="00665928">
      <w:pPr>
        <w:pStyle w:val="ListParagraph"/>
        <w:numPr>
          <w:ilvl w:val="0"/>
          <w:numId w:val="26"/>
        </w:numPr>
        <w:spacing w:after="0"/>
        <w:jc w:val="both"/>
        <w:rPr>
          <w:rFonts w:ascii="Arial" w:hAnsi="Arial" w:cs="Arial"/>
          <w:sz w:val="24"/>
          <w:szCs w:val="24"/>
        </w:rPr>
      </w:pPr>
      <w:r w:rsidRPr="00665928">
        <w:rPr>
          <w:rFonts w:ascii="Arial" w:hAnsi="Arial" w:cs="Arial"/>
          <w:sz w:val="24"/>
          <w:szCs w:val="24"/>
        </w:rPr>
        <w:t xml:space="preserve">An act of simple majority of the Executive Committee members present at a meeting at which there is a quorum shall constitute an act of the Executive Committee. </w:t>
      </w:r>
    </w:p>
    <w:p w:rsidR="00BC1BFA" w:rsidRPr="00F7515C" w:rsidRDefault="006D3C36" w:rsidP="006D3C36">
      <w:pPr>
        <w:spacing w:after="120"/>
        <w:rPr>
          <w:rFonts w:ascii="Arial" w:hAnsi="Arial" w:cs="Arial"/>
          <w:sz w:val="24"/>
          <w:szCs w:val="24"/>
        </w:rPr>
      </w:pPr>
      <w:r w:rsidRPr="00F7515C">
        <w:rPr>
          <w:rFonts w:ascii="Arial" w:hAnsi="Arial" w:cs="Arial"/>
          <w:b/>
          <w:sz w:val="24"/>
          <w:szCs w:val="24"/>
          <w:u w:val="single"/>
        </w:rPr>
        <w:lastRenderedPageBreak/>
        <w:t>Section 6</w:t>
      </w:r>
    </w:p>
    <w:p w:rsidR="006D3C36" w:rsidRPr="00750193" w:rsidRDefault="006D3C36" w:rsidP="00750193">
      <w:pPr>
        <w:pStyle w:val="ListParagraph"/>
        <w:numPr>
          <w:ilvl w:val="0"/>
          <w:numId w:val="26"/>
        </w:numPr>
        <w:spacing w:after="120"/>
        <w:jc w:val="both"/>
        <w:rPr>
          <w:rFonts w:ascii="Arial" w:hAnsi="Arial" w:cs="Arial"/>
          <w:sz w:val="24"/>
          <w:szCs w:val="24"/>
        </w:rPr>
      </w:pPr>
      <w:r w:rsidRPr="00750193">
        <w:rPr>
          <w:rFonts w:ascii="Arial" w:hAnsi="Arial" w:cs="Arial"/>
          <w:sz w:val="24"/>
          <w:szCs w:val="24"/>
        </w:rPr>
        <w:t xml:space="preserve">The newly elected </w:t>
      </w:r>
      <w:r w:rsidR="00750193">
        <w:rPr>
          <w:rFonts w:ascii="Arial" w:hAnsi="Arial" w:cs="Arial"/>
          <w:sz w:val="24"/>
          <w:szCs w:val="24"/>
        </w:rPr>
        <w:t>O</w:t>
      </w:r>
      <w:r w:rsidRPr="00750193">
        <w:rPr>
          <w:rFonts w:ascii="Arial" w:hAnsi="Arial" w:cs="Arial"/>
          <w:sz w:val="24"/>
          <w:szCs w:val="24"/>
        </w:rPr>
        <w:t xml:space="preserve">fficers are encouraged to attend the Section Officers Training Program at the Society Annual Meeting. </w:t>
      </w:r>
    </w:p>
    <w:p w:rsidR="00750193" w:rsidRDefault="00750193" w:rsidP="00494A50">
      <w:pPr>
        <w:spacing w:after="0"/>
        <w:jc w:val="center"/>
        <w:rPr>
          <w:rFonts w:ascii="Arial" w:hAnsi="Arial" w:cs="Arial"/>
          <w:b/>
          <w:sz w:val="24"/>
        </w:rPr>
      </w:pPr>
    </w:p>
    <w:p w:rsidR="00D510B2" w:rsidRPr="00F7515C" w:rsidRDefault="00494A50" w:rsidP="00494A50">
      <w:pPr>
        <w:spacing w:after="0"/>
        <w:jc w:val="center"/>
        <w:rPr>
          <w:rFonts w:ascii="Arial" w:hAnsi="Arial" w:cs="Arial"/>
          <w:sz w:val="24"/>
        </w:rPr>
      </w:pPr>
      <w:r w:rsidRPr="00F7515C">
        <w:rPr>
          <w:rFonts w:ascii="Arial" w:hAnsi="Arial" w:cs="Arial"/>
          <w:b/>
          <w:sz w:val="24"/>
        </w:rPr>
        <w:t>A</w:t>
      </w:r>
      <w:r w:rsidR="00E944C0" w:rsidRPr="00F7515C">
        <w:rPr>
          <w:rFonts w:ascii="Arial" w:hAnsi="Arial" w:cs="Arial"/>
          <w:b/>
          <w:sz w:val="24"/>
        </w:rPr>
        <w:t>rticle</w:t>
      </w:r>
      <w:r w:rsidRPr="00F7515C">
        <w:rPr>
          <w:rFonts w:ascii="Arial" w:hAnsi="Arial" w:cs="Arial"/>
          <w:b/>
          <w:sz w:val="24"/>
        </w:rPr>
        <w:t xml:space="preserve"> IX: Meetings</w:t>
      </w:r>
    </w:p>
    <w:p w:rsidR="00494A50" w:rsidRPr="00F7515C" w:rsidRDefault="00494A50" w:rsidP="00494A50">
      <w:pPr>
        <w:spacing w:after="120"/>
        <w:rPr>
          <w:rFonts w:ascii="Arial" w:hAnsi="Arial" w:cs="Arial"/>
          <w:sz w:val="24"/>
        </w:rPr>
      </w:pPr>
      <w:r w:rsidRPr="00F7515C">
        <w:rPr>
          <w:rFonts w:ascii="Arial" w:hAnsi="Arial" w:cs="Arial"/>
          <w:b/>
          <w:sz w:val="24"/>
          <w:u w:val="single"/>
        </w:rPr>
        <w:t>Section 1</w:t>
      </w:r>
    </w:p>
    <w:p w:rsidR="00750193" w:rsidRPr="00EB434B" w:rsidRDefault="00494A50" w:rsidP="00354B47">
      <w:pPr>
        <w:pStyle w:val="ListParagraph"/>
        <w:numPr>
          <w:ilvl w:val="0"/>
          <w:numId w:val="26"/>
        </w:numPr>
        <w:spacing w:after="0"/>
        <w:jc w:val="both"/>
        <w:rPr>
          <w:rFonts w:ascii="Arial" w:hAnsi="Arial" w:cs="Arial"/>
          <w:sz w:val="24"/>
        </w:rPr>
      </w:pPr>
      <w:r w:rsidRPr="00EB434B">
        <w:rPr>
          <w:rFonts w:ascii="Arial" w:hAnsi="Arial" w:cs="Arial"/>
          <w:sz w:val="24"/>
        </w:rPr>
        <w:t xml:space="preserve">The Section </w:t>
      </w:r>
      <w:r w:rsidR="0024273F" w:rsidRPr="00EB434B">
        <w:rPr>
          <w:rFonts w:ascii="Arial" w:hAnsi="Arial" w:cs="Arial"/>
          <w:sz w:val="24"/>
        </w:rPr>
        <w:t>shall</w:t>
      </w:r>
      <w:r w:rsidRPr="00EB434B">
        <w:rPr>
          <w:rFonts w:ascii="Arial" w:hAnsi="Arial" w:cs="Arial"/>
          <w:sz w:val="24"/>
        </w:rPr>
        <w:t xml:space="preserve"> hold at least</w:t>
      </w:r>
      <w:r w:rsidR="0048251C" w:rsidRPr="00EB434B">
        <w:rPr>
          <w:rFonts w:ascii="Arial" w:hAnsi="Arial" w:cs="Arial"/>
          <w:sz w:val="24"/>
        </w:rPr>
        <w:t xml:space="preserve"> </w:t>
      </w:r>
      <w:r w:rsidR="00750193" w:rsidRPr="00EB434B">
        <w:rPr>
          <w:rFonts w:ascii="Arial" w:hAnsi="Arial" w:cs="Arial"/>
          <w:sz w:val="24"/>
        </w:rPr>
        <w:t xml:space="preserve">eight </w:t>
      </w:r>
      <w:r w:rsidRPr="00EB434B">
        <w:rPr>
          <w:rFonts w:ascii="Arial" w:hAnsi="Arial" w:cs="Arial"/>
          <w:sz w:val="24"/>
        </w:rPr>
        <w:t>regular meetings per year</w:t>
      </w:r>
      <w:r w:rsidR="00354B47" w:rsidRPr="00EB434B">
        <w:rPr>
          <w:rFonts w:ascii="Arial" w:hAnsi="Arial" w:cs="Arial"/>
          <w:sz w:val="24"/>
        </w:rPr>
        <w:t>,</w:t>
      </w:r>
      <w:r w:rsidR="00750193" w:rsidRPr="00EB434B">
        <w:rPr>
          <w:rFonts w:ascii="Arial" w:hAnsi="Arial" w:cs="Arial"/>
          <w:sz w:val="24"/>
        </w:rPr>
        <w:t xml:space="preserve"> consisting of a technical presentation, a business meeting, or both.</w:t>
      </w:r>
      <w:r w:rsidRPr="00EB434B">
        <w:rPr>
          <w:rFonts w:ascii="Arial" w:hAnsi="Arial" w:cs="Arial"/>
          <w:sz w:val="24"/>
        </w:rPr>
        <w:t xml:space="preserve"> </w:t>
      </w:r>
    </w:p>
    <w:p w:rsidR="00354B47" w:rsidRPr="00EB434B" w:rsidRDefault="00750193" w:rsidP="00750193">
      <w:pPr>
        <w:pStyle w:val="ListParagraph"/>
        <w:numPr>
          <w:ilvl w:val="0"/>
          <w:numId w:val="26"/>
        </w:numPr>
        <w:spacing w:after="0"/>
        <w:rPr>
          <w:rFonts w:ascii="Arial" w:hAnsi="Arial" w:cs="Arial"/>
          <w:sz w:val="24"/>
        </w:rPr>
      </w:pPr>
      <w:r w:rsidRPr="00EB434B">
        <w:rPr>
          <w:rFonts w:ascii="Arial" w:hAnsi="Arial" w:cs="Arial"/>
          <w:sz w:val="24"/>
        </w:rPr>
        <w:t xml:space="preserve">A </w:t>
      </w:r>
      <w:r w:rsidR="0048251C" w:rsidRPr="00EB434B">
        <w:rPr>
          <w:rFonts w:ascii="Arial" w:hAnsi="Arial" w:cs="Arial"/>
          <w:sz w:val="24"/>
        </w:rPr>
        <w:t>Facility Tour</w:t>
      </w:r>
      <w:r w:rsidRPr="00EB434B">
        <w:rPr>
          <w:rFonts w:ascii="Arial" w:hAnsi="Arial" w:cs="Arial"/>
          <w:sz w:val="24"/>
        </w:rPr>
        <w:t xml:space="preserve"> </w:t>
      </w:r>
      <w:r w:rsidR="0024273F" w:rsidRPr="00EB434B">
        <w:rPr>
          <w:rFonts w:ascii="Arial" w:hAnsi="Arial" w:cs="Arial"/>
          <w:sz w:val="24"/>
        </w:rPr>
        <w:t>shall</w:t>
      </w:r>
      <w:r w:rsidRPr="00EB434B">
        <w:rPr>
          <w:rFonts w:ascii="Arial" w:hAnsi="Arial" w:cs="Arial"/>
          <w:sz w:val="24"/>
        </w:rPr>
        <w:t xml:space="preserve"> count as a</w:t>
      </w:r>
      <w:r w:rsidR="00354B47" w:rsidRPr="00EB434B">
        <w:rPr>
          <w:rFonts w:ascii="Arial" w:hAnsi="Arial" w:cs="Arial"/>
          <w:sz w:val="24"/>
        </w:rPr>
        <w:t xml:space="preserve"> meeting</w:t>
      </w:r>
      <w:r w:rsidRPr="00EB434B">
        <w:rPr>
          <w:rFonts w:ascii="Arial" w:hAnsi="Arial" w:cs="Arial"/>
          <w:sz w:val="24"/>
        </w:rPr>
        <w:t xml:space="preserve"> </w:t>
      </w:r>
      <w:r w:rsidR="0048251C" w:rsidRPr="00EB434B">
        <w:rPr>
          <w:rFonts w:ascii="Arial" w:hAnsi="Arial" w:cs="Arial"/>
          <w:sz w:val="24"/>
        </w:rPr>
        <w:t xml:space="preserve">. </w:t>
      </w:r>
    </w:p>
    <w:p w:rsidR="00354B47" w:rsidRPr="00EB434B" w:rsidRDefault="0048251C" w:rsidP="00750193">
      <w:pPr>
        <w:pStyle w:val="ListParagraph"/>
        <w:numPr>
          <w:ilvl w:val="0"/>
          <w:numId w:val="26"/>
        </w:numPr>
        <w:spacing w:after="0"/>
        <w:rPr>
          <w:rFonts w:ascii="Arial" w:hAnsi="Arial" w:cs="Arial"/>
          <w:sz w:val="24"/>
        </w:rPr>
      </w:pPr>
      <w:r w:rsidRPr="00EB434B">
        <w:rPr>
          <w:rFonts w:ascii="Arial" w:hAnsi="Arial" w:cs="Arial"/>
          <w:sz w:val="24"/>
        </w:rPr>
        <w:t xml:space="preserve">The Section </w:t>
      </w:r>
      <w:r w:rsidR="0024273F" w:rsidRPr="00EB434B">
        <w:rPr>
          <w:rFonts w:ascii="Arial" w:hAnsi="Arial" w:cs="Arial"/>
          <w:sz w:val="24"/>
        </w:rPr>
        <w:t>shall al</w:t>
      </w:r>
      <w:r w:rsidRPr="00EB434B">
        <w:rPr>
          <w:rFonts w:ascii="Arial" w:hAnsi="Arial" w:cs="Arial"/>
          <w:sz w:val="24"/>
        </w:rPr>
        <w:t xml:space="preserve">so hold one Lube School per Program </w:t>
      </w:r>
      <w:r w:rsidR="00930EAA" w:rsidRPr="00EB434B">
        <w:rPr>
          <w:rFonts w:ascii="Arial" w:hAnsi="Arial" w:cs="Arial"/>
          <w:sz w:val="24"/>
        </w:rPr>
        <w:t xml:space="preserve">Year. </w:t>
      </w:r>
    </w:p>
    <w:p w:rsidR="00354B47" w:rsidRPr="00EB434B" w:rsidRDefault="00930EAA" w:rsidP="00354B47">
      <w:pPr>
        <w:pStyle w:val="ListParagraph"/>
        <w:numPr>
          <w:ilvl w:val="0"/>
          <w:numId w:val="26"/>
        </w:numPr>
        <w:spacing w:after="0"/>
        <w:jc w:val="both"/>
        <w:rPr>
          <w:rFonts w:ascii="Arial" w:hAnsi="Arial" w:cs="Arial"/>
          <w:sz w:val="24"/>
        </w:rPr>
      </w:pPr>
      <w:r w:rsidRPr="00EB434B">
        <w:rPr>
          <w:rFonts w:ascii="Arial" w:hAnsi="Arial" w:cs="Arial"/>
          <w:sz w:val="24"/>
        </w:rPr>
        <w:t>The</w:t>
      </w:r>
      <w:r w:rsidR="00494A50" w:rsidRPr="00EB434B">
        <w:rPr>
          <w:rFonts w:ascii="Arial" w:hAnsi="Arial" w:cs="Arial"/>
          <w:sz w:val="24"/>
        </w:rPr>
        <w:t xml:space="preserve"> regular </w:t>
      </w:r>
      <w:r w:rsidR="0024273F" w:rsidRPr="00EB434B">
        <w:rPr>
          <w:rFonts w:ascii="Arial" w:hAnsi="Arial" w:cs="Arial"/>
          <w:sz w:val="24"/>
        </w:rPr>
        <w:t>m</w:t>
      </w:r>
      <w:r w:rsidR="00494A50" w:rsidRPr="00EB434B">
        <w:rPr>
          <w:rFonts w:ascii="Arial" w:hAnsi="Arial" w:cs="Arial"/>
          <w:sz w:val="24"/>
        </w:rPr>
        <w:t xml:space="preserve">eeting in </w:t>
      </w:r>
      <w:r w:rsidR="00354B47" w:rsidRPr="00EB434B">
        <w:rPr>
          <w:rFonts w:ascii="Arial" w:hAnsi="Arial" w:cs="Arial"/>
          <w:sz w:val="24"/>
        </w:rPr>
        <w:t xml:space="preserve">May </w:t>
      </w:r>
      <w:r w:rsidR="00494A50" w:rsidRPr="00EB434B">
        <w:rPr>
          <w:rFonts w:ascii="Arial" w:hAnsi="Arial" w:cs="Arial"/>
          <w:sz w:val="24"/>
        </w:rPr>
        <w:t>shall be the final meeting of the Section year</w:t>
      </w:r>
      <w:r w:rsidR="00354B47" w:rsidRPr="00EB434B">
        <w:rPr>
          <w:rFonts w:ascii="Arial" w:hAnsi="Arial" w:cs="Arial"/>
          <w:sz w:val="24"/>
        </w:rPr>
        <w:t xml:space="preserve">, unless a </w:t>
      </w:r>
      <w:r w:rsidR="0024273F" w:rsidRPr="00EB434B">
        <w:rPr>
          <w:rFonts w:ascii="Arial" w:hAnsi="Arial" w:cs="Arial"/>
          <w:sz w:val="24"/>
        </w:rPr>
        <w:t>regularly scheduled m</w:t>
      </w:r>
      <w:r w:rsidR="00354B47" w:rsidRPr="00EB434B">
        <w:rPr>
          <w:rFonts w:ascii="Arial" w:hAnsi="Arial" w:cs="Arial"/>
          <w:sz w:val="24"/>
        </w:rPr>
        <w:t xml:space="preserve">eeting has been cancelled or postponed due to unforeseen circumstances, for example, extreme weather or another occurrence, in which case a </w:t>
      </w:r>
      <w:r w:rsidR="0024273F" w:rsidRPr="00EB434B">
        <w:rPr>
          <w:rFonts w:ascii="Arial" w:hAnsi="Arial" w:cs="Arial"/>
          <w:sz w:val="24"/>
        </w:rPr>
        <w:t>regular m</w:t>
      </w:r>
      <w:r w:rsidR="00354B47" w:rsidRPr="00EB434B">
        <w:rPr>
          <w:rFonts w:ascii="Arial" w:hAnsi="Arial" w:cs="Arial"/>
          <w:sz w:val="24"/>
        </w:rPr>
        <w:t>eeting may be held in June.</w:t>
      </w:r>
      <w:r w:rsidR="00494A50" w:rsidRPr="00EB434B">
        <w:rPr>
          <w:rFonts w:ascii="Arial" w:hAnsi="Arial" w:cs="Arial"/>
          <w:sz w:val="24"/>
        </w:rPr>
        <w:t xml:space="preserve"> </w:t>
      </w:r>
    </w:p>
    <w:p w:rsidR="00DB6796" w:rsidRPr="00EB434B" w:rsidRDefault="00494A50" w:rsidP="00A01870">
      <w:pPr>
        <w:pStyle w:val="ListParagraph"/>
        <w:numPr>
          <w:ilvl w:val="0"/>
          <w:numId w:val="26"/>
        </w:numPr>
        <w:spacing w:after="0"/>
        <w:jc w:val="both"/>
        <w:rPr>
          <w:rFonts w:ascii="Arial" w:hAnsi="Arial" w:cs="Arial"/>
          <w:b/>
          <w:color w:val="5B9BD5" w:themeColor="accent1"/>
          <w:sz w:val="20"/>
          <w:szCs w:val="20"/>
        </w:rPr>
      </w:pPr>
      <w:r w:rsidRPr="00EB434B">
        <w:rPr>
          <w:rFonts w:ascii="Arial" w:hAnsi="Arial" w:cs="Arial"/>
          <w:sz w:val="24"/>
        </w:rPr>
        <w:t xml:space="preserve">All meetings shall be conducted in accordance with the statement of </w:t>
      </w:r>
      <w:r w:rsidRPr="00EB434B">
        <w:rPr>
          <w:rFonts w:ascii="Arial" w:hAnsi="Arial" w:cs="Arial"/>
          <w:i/>
          <w:sz w:val="24"/>
          <w:u w:val="single"/>
        </w:rPr>
        <w:t>“Society Policies, Procedures, and Guidelines Concerning STLE Decision Making Due Process”</w:t>
      </w:r>
      <w:r w:rsidRPr="00EB434B">
        <w:rPr>
          <w:rFonts w:ascii="Arial" w:hAnsi="Arial" w:cs="Arial"/>
          <w:i/>
          <w:sz w:val="24"/>
        </w:rPr>
        <w:t xml:space="preserve">. </w:t>
      </w:r>
      <w:r w:rsidR="00DB6796" w:rsidRPr="00EB434B">
        <w:rPr>
          <w:rFonts w:ascii="Arial" w:hAnsi="Arial" w:cs="Arial"/>
          <w:b/>
          <w:color w:val="5B9BD5" w:themeColor="accent1"/>
          <w:sz w:val="20"/>
          <w:szCs w:val="20"/>
        </w:rPr>
        <w:t xml:space="preserve">(Note: </w:t>
      </w:r>
      <w:r w:rsidR="00EB434B">
        <w:rPr>
          <w:rFonts w:ascii="Arial" w:hAnsi="Arial" w:cs="Arial"/>
          <w:b/>
          <w:color w:val="5B9BD5" w:themeColor="accent1"/>
          <w:sz w:val="20"/>
          <w:szCs w:val="20"/>
        </w:rPr>
        <w:t>this may be an obsolete document.</w:t>
      </w:r>
      <w:r w:rsidR="00DB6796" w:rsidRPr="00EB434B">
        <w:rPr>
          <w:rFonts w:ascii="Arial" w:hAnsi="Arial" w:cs="Arial"/>
          <w:b/>
          <w:color w:val="5B9BD5" w:themeColor="accent1"/>
          <w:sz w:val="20"/>
          <w:szCs w:val="20"/>
        </w:rPr>
        <w:t>)</w:t>
      </w:r>
    </w:p>
    <w:p w:rsidR="00494A50" w:rsidRPr="00F7515C" w:rsidRDefault="00494A50" w:rsidP="00494A50">
      <w:pPr>
        <w:spacing w:after="120"/>
        <w:rPr>
          <w:rFonts w:ascii="Arial" w:hAnsi="Arial" w:cs="Arial"/>
          <w:sz w:val="24"/>
        </w:rPr>
      </w:pPr>
      <w:r w:rsidRPr="00F7515C">
        <w:rPr>
          <w:rFonts w:ascii="Arial" w:hAnsi="Arial" w:cs="Arial"/>
          <w:b/>
          <w:sz w:val="24"/>
          <w:u w:val="single"/>
        </w:rPr>
        <w:t>Section 2</w:t>
      </w:r>
    </w:p>
    <w:p w:rsidR="00494A50" w:rsidRPr="00BF7500" w:rsidRDefault="00494A50" w:rsidP="00DB6796">
      <w:pPr>
        <w:pStyle w:val="ListParagraph"/>
        <w:numPr>
          <w:ilvl w:val="0"/>
          <w:numId w:val="31"/>
        </w:numPr>
        <w:spacing w:after="0"/>
        <w:ind w:left="360"/>
        <w:jc w:val="both"/>
        <w:rPr>
          <w:rFonts w:ascii="Arial" w:hAnsi="Arial" w:cs="Arial"/>
          <w:sz w:val="24"/>
        </w:rPr>
      </w:pPr>
      <w:r w:rsidRPr="00BF7500">
        <w:rPr>
          <w:rFonts w:ascii="Arial" w:hAnsi="Arial" w:cs="Arial"/>
          <w:sz w:val="24"/>
        </w:rPr>
        <w:t xml:space="preserve">Regular meetings shall be held at a time and place approved by the Executive Committee. </w:t>
      </w:r>
    </w:p>
    <w:p w:rsidR="00E944C0" w:rsidRPr="00BF7500" w:rsidRDefault="00A01870" w:rsidP="00494A50">
      <w:pPr>
        <w:pStyle w:val="ListParagraph"/>
        <w:numPr>
          <w:ilvl w:val="0"/>
          <w:numId w:val="31"/>
        </w:numPr>
        <w:spacing w:after="0"/>
        <w:ind w:left="360"/>
        <w:jc w:val="both"/>
        <w:rPr>
          <w:rFonts w:ascii="Arial" w:hAnsi="Arial" w:cs="Arial"/>
          <w:sz w:val="24"/>
        </w:rPr>
      </w:pPr>
      <w:r w:rsidRPr="00BF7500">
        <w:rPr>
          <w:rFonts w:ascii="Arial" w:hAnsi="Arial" w:cs="Arial"/>
          <w:sz w:val="24"/>
        </w:rPr>
        <w:t>Notice</w:t>
      </w:r>
      <w:r w:rsidR="00494A50" w:rsidRPr="00BF7500">
        <w:rPr>
          <w:rFonts w:ascii="Arial" w:hAnsi="Arial" w:cs="Arial"/>
          <w:sz w:val="24"/>
        </w:rPr>
        <w:t xml:space="preserve"> stating the purpose, place, date and hour of any meeting of members shall be </w:t>
      </w:r>
      <w:r w:rsidR="00DB6796" w:rsidRPr="00BF7500">
        <w:rPr>
          <w:rFonts w:ascii="Arial" w:hAnsi="Arial" w:cs="Arial"/>
          <w:sz w:val="24"/>
        </w:rPr>
        <w:t>sent</w:t>
      </w:r>
      <w:r w:rsidR="00494A50" w:rsidRPr="00BF7500">
        <w:rPr>
          <w:rFonts w:ascii="Arial" w:hAnsi="Arial" w:cs="Arial"/>
          <w:sz w:val="24"/>
        </w:rPr>
        <w:t xml:space="preserve"> </w:t>
      </w:r>
      <w:r w:rsidR="00DB6796" w:rsidRPr="00BF7500">
        <w:rPr>
          <w:rFonts w:ascii="Arial" w:hAnsi="Arial" w:cs="Arial"/>
          <w:sz w:val="24"/>
        </w:rPr>
        <w:t xml:space="preserve">via email </w:t>
      </w:r>
      <w:r w:rsidR="00494A50" w:rsidRPr="00BF7500">
        <w:rPr>
          <w:rFonts w:ascii="Arial" w:hAnsi="Arial" w:cs="Arial"/>
          <w:sz w:val="24"/>
        </w:rPr>
        <w:t>to the last known</w:t>
      </w:r>
      <w:r w:rsidR="00DB6796" w:rsidRPr="00BF7500">
        <w:rPr>
          <w:rFonts w:ascii="Arial" w:hAnsi="Arial" w:cs="Arial"/>
          <w:sz w:val="24"/>
        </w:rPr>
        <w:t xml:space="preserve"> email</w:t>
      </w:r>
      <w:r w:rsidR="00494A50" w:rsidRPr="00BF7500">
        <w:rPr>
          <w:rFonts w:ascii="Arial" w:hAnsi="Arial" w:cs="Arial"/>
          <w:sz w:val="24"/>
        </w:rPr>
        <w:t xml:space="preserve"> address of each </w:t>
      </w:r>
      <w:r w:rsidR="00DB6796" w:rsidRPr="00BF7500">
        <w:rPr>
          <w:rFonts w:ascii="Arial" w:hAnsi="Arial" w:cs="Arial"/>
          <w:sz w:val="24"/>
        </w:rPr>
        <w:t>M</w:t>
      </w:r>
      <w:r w:rsidR="00494A50" w:rsidRPr="00BF7500">
        <w:rPr>
          <w:rFonts w:ascii="Arial" w:hAnsi="Arial" w:cs="Arial"/>
          <w:sz w:val="24"/>
        </w:rPr>
        <w:t xml:space="preserve">ember entitled to vote at such meeting, not less than </w:t>
      </w:r>
      <w:r w:rsidR="00A811DA" w:rsidRPr="00BF7500">
        <w:rPr>
          <w:rFonts w:ascii="Arial" w:hAnsi="Arial" w:cs="Arial"/>
          <w:sz w:val="24"/>
        </w:rPr>
        <w:t>twenty</w:t>
      </w:r>
      <w:r w:rsidR="00494A50" w:rsidRPr="00BF7500">
        <w:rPr>
          <w:rFonts w:ascii="Arial" w:hAnsi="Arial" w:cs="Arial"/>
          <w:sz w:val="24"/>
        </w:rPr>
        <w:t xml:space="preserve"> or more than </w:t>
      </w:r>
      <w:r w:rsidR="00A811DA" w:rsidRPr="00BF7500">
        <w:rPr>
          <w:rFonts w:ascii="Arial" w:hAnsi="Arial" w:cs="Arial"/>
          <w:sz w:val="24"/>
        </w:rPr>
        <w:t>thirty</w:t>
      </w:r>
      <w:r w:rsidR="00494A50" w:rsidRPr="00BF7500">
        <w:rPr>
          <w:rFonts w:ascii="Arial" w:hAnsi="Arial" w:cs="Arial"/>
          <w:sz w:val="24"/>
        </w:rPr>
        <w:t xml:space="preserve"> days before the date of such meeting</w:t>
      </w:r>
      <w:r w:rsidR="00DB6796" w:rsidRPr="00BF7500">
        <w:rPr>
          <w:rFonts w:ascii="Arial" w:hAnsi="Arial" w:cs="Arial"/>
          <w:sz w:val="24"/>
        </w:rPr>
        <w:t>, with the exception of special events, for example, the annual Section Lube School, which may require more advance notice.</w:t>
      </w:r>
    </w:p>
    <w:p w:rsidR="00E944C0" w:rsidRPr="00F7515C" w:rsidRDefault="00E944C0" w:rsidP="00E944C0">
      <w:pPr>
        <w:spacing w:after="120"/>
        <w:rPr>
          <w:rFonts w:ascii="Arial" w:hAnsi="Arial" w:cs="Arial"/>
          <w:sz w:val="24"/>
        </w:rPr>
      </w:pPr>
      <w:r w:rsidRPr="00F7515C">
        <w:rPr>
          <w:rFonts w:ascii="Arial" w:hAnsi="Arial" w:cs="Arial"/>
          <w:b/>
          <w:sz w:val="24"/>
          <w:u w:val="single"/>
        </w:rPr>
        <w:t>Section 3</w:t>
      </w:r>
    </w:p>
    <w:p w:rsidR="00DB6796" w:rsidRPr="00011089" w:rsidRDefault="00E944C0" w:rsidP="00DB6796">
      <w:pPr>
        <w:pStyle w:val="ListParagraph"/>
        <w:numPr>
          <w:ilvl w:val="0"/>
          <w:numId w:val="32"/>
        </w:numPr>
        <w:spacing w:after="0"/>
        <w:jc w:val="both"/>
        <w:rPr>
          <w:rFonts w:ascii="Arial" w:hAnsi="Arial" w:cs="Arial"/>
          <w:sz w:val="24"/>
        </w:rPr>
      </w:pPr>
      <w:r w:rsidRPr="00011089">
        <w:rPr>
          <w:rFonts w:ascii="Arial" w:hAnsi="Arial" w:cs="Arial"/>
          <w:sz w:val="24"/>
        </w:rPr>
        <w:t xml:space="preserve">Special meetings may be called at any time by the Executive Committee or upon written request of </w:t>
      </w:r>
      <w:r w:rsidR="00DB6796" w:rsidRPr="00011089">
        <w:rPr>
          <w:rFonts w:ascii="Arial" w:hAnsi="Arial" w:cs="Arial"/>
          <w:sz w:val="24"/>
        </w:rPr>
        <w:t>twenty or more</w:t>
      </w:r>
      <w:r w:rsidRPr="00011089">
        <w:rPr>
          <w:rFonts w:ascii="Arial" w:hAnsi="Arial" w:cs="Arial"/>
          <w:sz w:val="24"/>
        </w:rPr>
        <w:t xml:space="preserve"> </w:t>
      </w:r>
      <w:r w:rsidR="00DB6796" w:rsidRPr="00011089">
        <w:rPr>
          <w:rFonts w:ascii="Arial" w:hAnsi="Arial" w:cs="Arial"/>
          <w:sz w:val="24"/>
        </w:rPr>
        <w:t>M</w:t>
      </w:r>
      <w:r w:rsidRPr="00011089">
        <w:rPr>
          <w:rFonts w:ascii="Arial" w:hAnsi="Arial" w:cs="Arial"/>
          <w:sz w:val="24"/>
        </w:rPr>
        <w:t xml:space="preserve">embers submitted to the Executive Committee. </w:t>
      </w:r>
    </w:p>
    <w:p w:rsidR="00E944C0" w:rsidRPr="00011089" w:rsidRDefault="00E944C0" w:rsidP="00DB6796">
      <w:pPr>
        <w:pStyle w:val="ListParagraph"/>
        <w:numPr>
          <w:ilvl w:val="0"/>
          <w:numId w:val="32"/>
        </w:numPr>
        <w:spacing w:after="0"/>
        <w:jc w:val="both"/>
        <w:rPr>
          <w:rFonts w:ascii="Arial" w:hAnsi="Arial" w:cs="Arial"/>
          <w:sz w:val="24"/>
        </w:rPr>
      </w:pPr>
      <w:r w:rsidRPr="00011089">
        <w:rPr>
          <w:rFonts w:ascii="Arial" w:hAnsi="Arial" w:cs="Arial"/>
          <w:sz w:val="24"/>
        </w:rPr>
        <w:t xml:space="preserve">At least fifteen days in advance, the Secretary shall notify the members by </w:t>
      </w:r>
      <w:r w:rsidR="00DB6796" w:rsidRPr="00011089">
        <w:rPr>
          <w:rFonts w:ascii="Arial" w:hAnsi="Arial" w:cs="Arial"/>
          <w:sz w:val="24"/>
        </w:rPr>
        <w:t>e</w:t>
      </w:r>
      <w:r w:rsidRPr="00011089">
        <w:rPr>
          <w:rFonts w:ascii="Arial" w:hAnsi="Arial" w:cs="Arial"/>
          <w:sz w:val="24"/>
        </w:rPr>
        <w:t xml:space="preserve">mail of the date and place fixed for the special meeting. Business may be conducted if </w:t>
      </w:r>
      <w:r w:rsidR="00DB6796" w:rsidRPr="00011089">
        <w:rPr>
          <w:rFonts w:ascii="Arial" w:hAnsi="Arial" w:cs="Arial"/>
          <w:sz w:val="24"/>
        </w:rPr>
        <w:t xml:space="preserve">twenty or more </w:t>
      </w:r>
      <w:r w:rsidRPr="00011089">
        <w:rPr>
          <w:rFonts w:ascii="Arial" w:hAnsi="Arial" w:cs="Arial"/>
          <w:sz w:val="24"/>
        </w:rPr>
        <w:t xml:space="preserve">voting members of the Section are present. </w:t>
      </w:r>
    </w:p>
    <w:p w:rsidR="00E944C0" w:rsidRPr="00F7515C" w:rsidRDefault="00E944C0" w:rsidP="00E944C0">
      <w:pPr>
        <w:spacing w:after="0"/>
        <w:rPr>
          <w:rFonts w:ascii="Arial" w:hAnsi="Arial" w:cs="Arial"/>
          <w:sz w:val="24"/>
        </w:rPr>
      </w:pPr>
    </w:p>
    <w:p w:rsidR="00E944C0" w:rsidRPr="00F7515C" w:rsidRDefault="00E944C0" w:rsidP="0097638D">
      <w:pPr>
        <w:spacing w:after="0"/>
        <w:jc w:val="center"/>
        <w:rPr>
          <w:rFonts w:ascii="Arial" w:hAnsi="Arial" w:cs="Arial"/>
          <w:i/>
          <w:sz w:val="24"/>
        </w:rPr>
      </w:pPr>
      <w:r w:rsidRPr="00F7515C">
        <w:rPr>
          <w:rFonts w:ascii="Arial" w:hAnsi="Arial" w:cs="Arial"/>
          <w:b/>
          <w:sz w:val="24"/>
        </w:rPr>
        <w:t>Article</w:t>
      </w:r>
      <w:r w:rsidR="0097638D" w:rsidRPr="00F7515C">
        <w:rPr>
          <w:rFonts w:ascii="Arial" w:hAnsi="Arial" w:cs="Arial"/>
          <w:b/>
          <w:sz w:val="24"/>
        </w:rPr>
        <w:t xml:space="preserve"> X: Committees</w:t>
      </w:r>
    </w:p>
    <w:p w:rsidR="0097638D" w:rsidRPr="00F7515C" w:rsidRDefault="0097638D" w:rsidP="0097638D">
      <w:pPr>
        <w:spacing w:after="120"/>
        <w:rPr>
          <w:rFonts w:ascii="Arial" w:hAnsi="Arial" w:cs="Arial"/>
          <w:sz w:val="24"/>
        </w:rPr>
      </w:pPr>
      <w:r w:rsidRPr="00F7515C">
        <w:rPr>
          <w:rFonts w:ascii="Arial" w:hAnsi="Arial" w:cs="Arial"/>
          <w:b/>
          <w:sz w:val="24"/>
          <w:u w:val="single"/>
        </w:rPr>
        <w:t xml:space="preserve">Section 1 </w:t>
      </w:r>
    </w:p>
    <w:p w:rsidR="0097638D" w:rsidRDefault="0097638D" w:rsidP="006765B2">
      <w:pPr>
        <w:pStyle w:val="ListParagraph"/>
        <w:numPr>
          <w:ilvl w:val="0"/>
          <w:numId w:val="19"/>
        </w:numPr>
        <w:spacing w:after="0"/>
        <w:jc w:val="both"/>
        <w:rPr>
          <w:rFonts w:ascii="Arial" w:hAnsi="Arial" w:cs="Arial"/>
          <w:sz w:val="24"/>
        </w:rPr>
      </w:pPr>
      <w:r w:rsidRPr="00DD02F3">
        <w:rPr>
          <w:rFonts w:ascii="Arial" w:hAnsi="Arial" w:cs="Arial"/>
          <w:sz w:val="24"/>
        </w:rPr>
        <w:t xml:space="preserve">The standing </w:t>
      </w:r>
      <w:r w:rsidR="006765B2">
        <w:rPr>
          <w:rFonts w:ascii="Arial" w:hAnsi="Arial" w:cs="Arial"/>
          <w:sz w:val="24"/>
        </w:rPr>
        <w:t>C</w:t>
      </w:r>
      <w:r w:rsidRPr="00DD02F3">
        <w:rPr>
          <w:rFonts w:ascii="Arial" w:hAnsi="Arial" w:cs="Arial"/>
          <w:sz w:val="24"/>
        </w:rPr>
        <w:t>ommittees shall include (Enter names of those considered necessary. Examples include: Programs and Meetings, Membership, Publicity, Finance, etc.)</w:t>
      </w:r>
      <w:r w:rsidR="00DD02F3">
        <w:rPr>
          <w:rFonts w:ascii="Arial" w:hAnsi="Arial" w:cs="Arial"/>
          <w:sz w:val="24"/>
        </w:rPr>
        <w:t>:</w:t>
      </w:r>
    </w:p>
    <w:p w:rsidR="006E0C8B" w:rsidRPr="00011089" w:rsidRDefault="006E0C8B" w:rsidP="00011089">
      <w:pPr>
        <w:pStyle w:val="ListParagraph"/>
        <w:numPr>
          <w:ilvl w:val="0"/>
          <w:numId w:val="42"/>
        </w:numPr>
        <w:spacing w:after="0"/>
        <w:rPr>
          <w:rFonts w:ascii="Arial" w:hAnsi="Arial" w:cs="Arial"/>
          <w:sz w:val="24"/>
        </w:rPr>
      </w:pPr>
      <w:r w:rsidRPr="00011089">
        <w:rPr>
          <w:rFonts w:ascii="Arial" w:hAnsi="Arial" w:cs="Arial"/>
          <w:sz w:val="24"/>
        </w:rPr>
        <w:t>Section Website</w:t>
      </w:r>
    </w:p>
    <w:p w:rsidR="00DD02F3" w:rsidRPr="00011089" w:rsidRDefault="00DD02F3" w:rsidP="00011089">
      <w:pPr>
        <w:pStyle w:val="ListParagraph"/>
        <w:numPr>
          <w:ilvl w:val="0"/>
          <w:numId w:val="42"/>
        </w:numPr>
        <w:spacing w:after="0"/>
        <w:rPr>
          <w:rFonts w:ascii="Arial" w:hAnsi="Arial" w:cs="Arial"/>
          <w:sz w:val="24"/>
        </w:rPr>
      </w:pPr>
      <w:r w:rsidRPr="00011089">
        <w:rPr>
          <w:rFonts w:ascii="Arial" w:hAnsi="Arial" w:cs="Arial"/>
          <w:sz w:val="24"/>
        </w:rPr>
        <w:t>Membership</w:t>
      </w:r>
    </w:p>
    <w:p w:rsidR="00DD02F3" w:rsidRPr="00011089" w:rsidRDefault="00DD02F3" w:rsidP="00011089">
      <w:pPr>
        <w:pStyle w:val="ListParagraph"/>
        <w:numPr>
          <w:ilvl w:val="0"/>
          <w:numId w:val="42"/>
        </w:numPr>
        <w:spacing w:after="0"/>
        <w:rPr>
          <w:rFonts w:ascii="Arial" w:hAnsi="Arial" w:cs="Arial"/>
          <w:sz w:val="24"/>
        </w:rPr>
      </w:pPr>
      <w:r w:rsidRPr="00011089">
        <w:rPr>
          <w:rFonts w:ascii="Arial" w:hAnsi="Arial" w:cs="Arial"/>
          <w:sz w:val="24"/>
        </w:rPr>
        <w:t>Programs and Meetings</w:t>
      </w:r>
    </w:p>
    <w:p w:rsidR="00DD02F3" w:rsidRPr="00011089" w:rsidRDefault="00DD02F3" w:rsidP="00011089">
      <w:pPr>
        <w:pStyle w:val="ListParagraph"/>
        <w:numPr>
          <w:ilvl w:val="0"/>
          <w:numId w:val="42"/>
        </w:numPr>
        <w:spacing w:after="0"/>
        <w:rPr>
          <w:rFonts w:ascii="Arial" w:hAnsi="Arial" w:cs="Arial"/>
          <w:sz w:val="24"/>
        </w:rPr>
      </w:pPr>
      <w:r w:rsidRPr="00011089">
        <w:rPr>
          <w:rFonts w:ascii="Arial" w:hAnsi="Arial" w:cs="Arial"/>
          <w:sz w:val="24"/>
        </w:rPr>
        <w:t>Social</w:t>
      </w:r>
      <w:r w:rsidR="00A01870" w:rsidRPr="00011089">
        <w:rPr>
          <w:rFonts w:ascii="Arial" w:hAnsi="Arial" w:cs="Arial"/>
          <w:sz w:val="24"/>
        </w:rPr>
        <w:t xml:space="preserve"> Event</w:t>
      </w:r>
    </w:p>
    <w:p w:rsidR="00DD02F3" w:rsidRPr="00011089" w:rsidRDefault="00DD02F3" w:rsidP="00011089">
      <w:pPr>
        <w:pStyle w:val="ListParagraph"/>
        <w:numPr>
          <w:ilvl w:val="0"/>
          <w:numId w:val="42"/>
        </w:numPr>
        <w:spacing w:after="0"/>
        <w:rPr>
          <w:rFonts w:ascii="Arial" w:hAnsi="Arial" w:cs="Arial"/>
          <w:sz w:val="24"/>
        </w:rPr>
      </w:pPr>
      <w:r w:rsidRPr="00011089">
        <w:rPr>
          <w:rFonts w:ascii="Arial" w:hAnsi="Arial" w:cs="Arial"/>
          <w:sz w:val="24"/>
        </w:rPr>
        <w:lastRenderedPageBreak/>
        <w:t>Golf Tournament</w:t>
      </w:r>
    </w:p>
    <w:p w:rsidR="00DD02F3" w:rsidRPr="00011089" w:rsidRDefault="00DD02F3" w:rsidP="00011089">
      <w:pPr>
        <w:pStyle w:val="ListParagraph"/>
        <w:numPr>
          <w:ilvl w:val="0"/>
          <w:numId w:val="42"/>
        </w:numPr>
        <w:spacing w:after="0"/>
        <w:rPr>
          <w:rFonts w:ascii="Arial" w:hAnsi="Arial" w:cs="Arial"/>
          <w:sz w:val="24"/>
        </w:rPr>
      </w:pPr>
      <w:r w:rsidRPr="00011089">
        <w:rPr>
          <w:rFonts w:ascii="Arial" w:hAnsi="Arial" w:cs="Arial"/>
          <w:sz w:val="24"/>
        </w:rPr>
        <w:t>Education (Lube School, Scholarships)</w:t>
      </w:r>
    </w:p>
    <w:p w:rsidR="006765B2" w:rsidRPr="00011089" w:rsidRDefault="006765B2" w:rsidP="00011089">
      <w:pPr>
        <w:pStyle w:val="ListParagraph"/>
        <w:numPr>
          <w:ilvl w:val="0"/>
          <w:numId w:val="42"/>
        </w:numPr>
        <w:spacing w:after="0"/>
        <w:rPr>
          <w:rFonts w:ascii="Arial" w:hAnsi="Arial" w:cs="Arial"/>
          <w:sz w:val="24"/>
        </w:rPr>
      </w:pPr>
      <w:r w:rsidRPr="00011089">
        <w:rPr>
          <w:rFonts w:ascii="Arial" w:hAnsi="Arial" w:cs="Arial"/>
          <w:sz w:val="24"/>
        </w:rPr>
        <w:t>Commercial Innovation Forum</w:t>
      </w:r>
    </w:p>
    <w:p w:rsidR="0024273F" w:rsidRPr="00011089" w:rsidRDefault="0024273F" w:rsidP="00011089">
      <w:pPr>
        <w:pStyle w:val="ListParagraph"/>
        <w:numPr>
          <w:ilvl w:val="0"/>
          <w:numId w:val="42"/>
        </w:numPr>
        <w:spacing w:after="0"/>
        <w:rPr>
          <w:rFonts w:ascii="Arial" w:hAnsi="Arial" w:cs="Arial"/>
          <w:sz w:val="24"/>
        </w:rPr>
      </w:pPr>
      <w:r w:rsidRPr="00011089">
        <w:rPr>
          <w:rFonts w:ascii="Arial" w:hAnsi="Arial" w:cs="Arial"/>
          <w:sz w:val="24"/>
        </w:rPr>
        <w:t>Budget (unless the Chairperson assumes)</w:t>
      </w:r>
    </w:p>
    <w:p w:rsidR="0024273F" w:rsidRPr="00011089" w:rsidRDefault="0024273F" w:rsidP="00011089">
      <w:pPr>
        <w:pStyle w:val="ListParagraph"/>
        <w:numPr>
          <w:ilvl w:val="0"/>
          <w:numId w:val="42"/>
        </w:numPr>
        <w:spacing w:after="0"/>
        <w:rPr>
          <w:rFonts w:ascii="Arial" w:hAnsi="Arial" w:cs="Arial"/>
          <w:sz w:val="24"/>
        </w:rPr>
      </w:pPr>
      <w:r w:rsidRPr="00011089">
        <w:rPr>
          <w:rFonts w:ascii="Arial" w:hAnsi="Arial" w:cs="Arial"/>
          <w:sz w:val="24"/>
        </w:rPr>
        <w:t>Audit (unless the Chairperson assumes)</w:t>
      </w:r>
    </w:p>
    <w:p w:rsidR="008B17C9" w:rsidRPr="00F7515C" w:rsidRDefault="008B17C9" w:rsidP="008B17C9">
      <w:pPr>
        <w:spacing w:after="120"/>
        <w:rPr>
          <w:rFonts w:ascii="Arial" w:hAnsi="Arial" w:cs="Arial"/>
          <w:sz w:val="24"/>
        </w:rPr>
      </w:pPr>
      <w:r w:rsidRPr="00F7515C">
        <w:rPr>
          <w:rFonts w:ascii="Arial" w:hAnsi="Arial" w:cs="Arial"/>
          <w:b/>
          <w:sz w:val="24"/>
          <w:u w:val="single"/>
        </w:rPr>
        <w:t>Section 2</w:t>
      </w:r>
    </w:p>
    <w:p w:rsidR="00462E6C" w:rsidRPr="00011089" w:rsidRDefault="008B17C9" w:rsidP="00462E6C">
      <w:pPr>
        <w:pStyle w:val="ListParagraph"/>
        <w:numPr>
          <w:ilvl w:val="0"/>
          <w:numId w:val="11"/>
        </w:numPr>
        <w:spacing w:after="120" w:line="240" w:lineRule="auto"/>
        <w:jc w:val="both"/>
        <w:rPr>
          <w:rFonts w:ascii="Arial" w:hAnsi="Arial" w:cs="Arial"/>
          <w:sz w:val="24"/>
          <w:szCs w:val="24"/>
        </w:rPr>
      </w:pPr>
      <w:r w:rsidRPr="00011089">
        <w:rPr>
          <w:rFonts w:ascii="Arial" w:hAnsi="Arial" w:cs="Arial"/>
          <w:sz w:val="24"/>
        </w:rPr>
        <w:t xml:space="preserve">Standing and special </w:t>
      </w:r>
      <w:r w:rsidR="006765B2" w:rsidRPr="00011089">
        <w:rPr>
          <w:rFonts w:ascii="Arial" w:hAnsi="Arial" w:cs="Arial"/>
          <w:sz w:val="24"/>
        </w:rPr>
        <w:t>C</w:t>
      </w:r>
      <w:r w:rsidRPr="00011089">
        <w:rPr>
          <w:rFonts w:ascii="Arial" w:hAnsi="Arial" w:cs="Arial"/>
          <w:sz w:val="24"/>
        </w:rPr>
        <w:t xml:space="preserve">ommittee </w:t>
      </w:r>
      <w:r w:rsidR="006765B2" w:rsidRPr="00011089">
        <w:rPr>
          <w:rFonts w:ascii="Arial" w:hAnsi="Arial" w:cs="Arial"/>
          <w:sz w:val="24"/>
        </w:rPr>
        <w:t>C</w:t>
      </w:r>
      <w:r w:rsidRPr="00011089">
        <w:rPr>
          <w:rFonts w:ascii="Arial" w:hAnsi="Arial" w:cs="Arial"/>
          <w:sz w:val="24"/>
        </w:rPr>
        <w:t>hair</w:t>
      </w:r>
      <w:r w:rsidR="006765B2" w:rsidRPr="00011089">
        <w:rPr>
          <w:rFonts w:ascii="Arial" w:hAnsi="Arial" w:cs="Arial"/>
          <w:sz w:val="24"/>
        </w:rPr>
        <w:t>persons</w:t>
      </w:r>
      <w:r w:rsidRPr="00011089">
        <w:rPr>
          <w:rFonts w:ascii="Arial" w:hAnsi="Arial" w:cs="Arial"/>
          <w:sz w:val="24"/>
        </w:rPr>
        <w:t xml:space="preserve"> shall be app</w:t>
      </w:r>
      <w:r w:rsidR="004061E4" w:rsidRPr="00011089">
        <w:rPr>
          <w:rFonts w:ascii="Arial" w:hAnsi="Arial" w:cs="Arial"/>
          <w:sz w:val="24"/>
        </w:rPr>
        <w:t xml:space="preserve">ointed by the Section </w:t>
      </w:r>
      <w:r w:rsidR="00DD02F3" w:rsidRPr="00011089">
        <w:rPr>
          <w:rFonts w:ascii="Arial" w:hAnsi="Arial" w:cs="Arial"/>
          <w:sz w:val="24"/>
        </w:rPr>
        <w:t>C</w:t>
      </w:r>
      <w:r w:rsidR="004061E4" w:rsidRPr="00011089">
        <w:rPr>
          <w:rFonts w:ascii="Arial" w:hAnsi="Arial" w:cs="Arial"/>
          <w:sz w:val="24"/>
        </w:rPr>
        <w:t>hair</w:t>
      </w:r>
      <w:r w:rsidR="00B50301" w:rsidRPr="00011089">
        <w:rPr>
          <w:rFonts w:ascii="Arial" w:hAnsi="Arial" w:cs="Arial"/>
          <w:sz w:val="24"/>
        </w:rPr>
        <w:t>person</w:t>
      </w:r>
      <w:r w:rsidR="00462E6C" w:rsidRPr="00011089">
        <w:rPr>
          <w:rFonts w:ascii="Arial" w:hAnsi="Arial" w:cs="Arial"/>
          <w:sz w:val="24"/>
        </w:rPr>
        <w:t xml:space="preserve">, </w:t>
      </w:r>
      <w:r w:rsidR="00462E6C" w:rsidRPr="00011089">
        <w:rPr>
          <w:rFonts w:ascii="Arial" w:hAnsi="Arial" w:cs="Arial"/>
          <w:sz w:val="24"/>
          <w:szCs w:val="24"/>
        </w:rPr>
        <w:t>or the Chairperson may submit their names for the annual Section election of Officers;</w:t>
      </w:r>
    </w:p>
    <w:p w:rsidR="006765B2" w:rsidRPr="00011089" w:rsidRDefault="0010339B" w:rsidP="006765B2">
      <w:pPr>
        <w:pStyle w:val="ListParagraph"/>
        <w:numPr>
          <w:ilvl w:val="0"/>
          <w:numId w:val="19"/>
        </w:numPr>
        <w:spacing w:after="0"/>
        <w:jc w:val="both"/>
        <w:rPr>
          <w:rFonts w:ascii="Arial" w:hAnsi="Arial" w:cs="Arial"/>
          <w:sz w:val="24"/>
        </w:rPr>
      </w:pPr>
      <w:r w:rsidRPr="00011089">
        <w:rPr>
          <w:rFonts w:ascii="Arial" w:hAnsi="Arial" w:cs="Arial"/>
          <w:sz w:val="24"/>
        </w:rPr>
        <w:t xml:space="preserve">Members of the </w:t>
      </w:r>
      <w:r w:rsidR="006765B2" w:rsidRPr="00011089">
        <w:rPr>
          <w:rFonts w:ascii="Arial" w:hAnsi="Arial" w:cs="Arial"/>
          <w:sz w:val="24"/>
        </w:rPr>
        <w:t>C</w:t>
      </w:r>
      <w:r w:rsidRPr="00011089">
        <w:rPr>
          <w:rFonts w:ascii="Arial" w:hAnsi="Arial" w:cs="Arial"/>
          <w:sz w:val="24"/>
        </w:rPr>
        <w:t>ommittees</w:t>
      </w:r>
      <w:r w:rsidR="002470E5" w:rsidRPr="00011089">
        <w:rPr>
          <w:rFonts w:ascii="Arial" w:hAnsi="Arial" w:cs="Arial"/>
          <w:sz w:val="24"/>
        </w:rPr>
        <w:t xml:space="preserve"> shall be chosen by the respective </w:t>
      </w:r>
      <w:r w:rsidR="00A01870" w:rsidRPr="00011089">
        <w:rPr>
          <w:rFonts w:ascii="Arial" w:hAnsi="Arial" w:cs="Arial"/>
          <w:sz w:val="24"/>
        </w:rPr>
        <w:t>C</w:t>
      </w:r>
      <w:r w:rsidR="002470E5" w:rsidRPr="00011089">
        <w:rPr>
          <w:rFonts w:ascii="Arial" w:hAnsi="Arial" w:cs="Arial"/>
          <w:sz w:val="24"/>
        </w:rPr>
        <w:t xml:space="preserve">ommittee </w:t>
      </w:r>
      <w:r w:rsidR="00B50301" w:rsidRPr="00011089">
        <w:rPr>
          <w:rFonts w:ascii="Arial" w:hAnsi="Arial" w:cs="Arial"/>
          <w:sz w:val="24"/>
        </w:rPr>
        <w:t>Chairperson</w:t>
      </w:r>
      <w:r w:rsidR="00462E6C" w:rsidRPr="00011089">
        <w:rPr>
          <w:rFonts w:ascii="Arial" w:hAnsi="Arial" w:cs="Arial"/>
          <w:sz w:val="24"/>
        </w:rPr>
        <w:t>;</w:t>
      </w:r>
      <w:r w:rsidR="002470E5" w:rsidRPr="00011089">
        <w:rPr>
          <w:rFonts w:ascii="Arial" w:hAnsi="Arial" w:cs="Arial"/>
          <w:sz w:val="24"/>
        </w:rPr>
        <w:t xml:space="preserve"> </w:t>
      </w:r>
    </w:p>
    <w:p w:rsidR="0010339B" w:rsidRPr="00011089" w:rsidRDefault="002470E5" w:rsidP="006765B2">
      <w:pPr>
        <w:pStyle w:val="ListParagraph"/>
        <w:numPr>
          <w:ilvl w:val="0"/>
          <w:numId w:val="19"/>
        </w:numPr>
        <w:spacing w:after="0"/>
        <w:jc w:val="both"/>
        <w:rPr>
          <w:rFonts w:ascii="Arial" w:hAnsi="Arial" w:cs="Arial"/>
          <w:sz w:val="24"/>
        </w:rPr>
      </w:pPr>
      <w:r w:rsidRPr="00011089">
        <w:rPr>
          <w:rFonts w:ascii="Arial" w:hAnsi="Arial" w:cs="Arial"/>
          <w:sz w:val="24"/>
        </w:rPr>
        <w:t xml:space="preserve">The number of members on each </w:t>
      </w:r>
      <w:r w:rsidR="00A01870" w:rsidRPr="00011089">
        <w:rPr>
          <w:rFonts w:ascii="Arial" w:hAnsi="Arial" w:cs="Arial"/>
          <w:sz w:val="24"/>
        </w:rPr>
        <w:t>C</w:t>
      </w:r>
      <w:r w:rsidRPr="00011089">
        <w:rPr>
          <w:rFonts w:ascii="Arial" w:hAnsi="Arial" w:cs="Arial"/>
          <w:sz w:val="24"/>
        </w:rPr>
        <w:t>ommittee may be designated by the Section Chair</w:t>
      </w:r>
      <w:r w:rsidR="00B50301" w:rsidRPr="00011089">
        <w:rPr>
          <w:rFonts w:ascii="Arial" w:hAnsi="Arial" w:cs="Arial"/>
          <w:sz w:val="24"/>
        </w:rPr>
        <w:t>person</w:t>
      </w:r>
      <w:r w:rsidR="00462E6C" w:rsidRPr="00011089">
        <w:rPr>
          <w:rFonts w:ascii="Arial" w:hAnsi="Arial" w:cs="Arial"/>
          <w:sz w:val="24"/>
        </w:rPr>
        <w:t>;</w:t>
      </w:r>
    </w:p>
    <w:p w:rsidR="006765B2" w:rsidRPr="00011089" w:rsidRDefault="004061E4" w:rsidP="006765B2">
      <w:pPr>
        <w:pStyle w:val="ListParagraph"/>
        <w:numPr>
          <w:ilvl w:val="0"/>
          <w:numId w:val="8"/>
        </w:numPr>
        <w:spacing w:after="120"/>
        <w:jc w:val="both"/>
        <w:rPr>
          <w:rFonts w:ascii="Arial" w:hAnsi="Arial" w:cs="Arial"/>
          <w:sz w:val="24"/>
          <w:szCs w:val="24"/>
        </w:rPr>
      </w:pPr>
      <w:r w:rsidRPr="00011089">
        <w:rPr>
          <w:rFonts w:ascii="Arial" w:hAnsi="Arial" w:cs="Arial"/>
          <w:sz w:val="24"/>
        </w:rPr>
        <w:t>The Chair</w:t>
      </w:r>
      <w:r w:rsidR="00B50301" w:rsidRPr="00011089">
        <w:rPr>
          <w:rFonts w:ascii="Arial" w:hAnsi="Arial" w:cs="Arial"/>
          <w:sz w:val="24"/>
        </w:rPr>
        <w:t>person</w:t>
      </w:r>
      <w:r w:rsidRPr="00011089">
        <w:rPr>
          <w:rFonts w:ascii="Arial" w:hAnsi="Arial" w:cs="Arial"/>
          <w:sz w:val="24"/>
        </w:rPr>
        <w:t xml:space="preserve"> and all of the </w:t>
      </w:r>
      <w:r w:rsidR="006765B2" w:rsidRPr="00011089">
        <w:rPr>
          <w:rFonts w:ascii="Arial" w:hAnsi="Arial" w:cs="Arial"/>
          <w:sz w:val="24"/>
        </w:rPr>
        <w:t>M</w:t>
      </w:r>
      <w:r w:rsidRPr="00011089">
        <w:rPr>
          <w:rFonts w:ascii="Arial" w:hAnsi="Arial" w:cs="Arial"/>
          <w:sz w:val="24"/>
        </w:rPr>
        <w:t xml:space="preserve">embers of such </w:t>
      </w:r>
      <w:r w:rsidR="006765B2" w:rsidRPr="00011089">
        <w:rPr>
          <w:rFonts w:ascii="Arial" w:hAnsi="Arial" w:cs="Arial"/>
          <w:sz w:val="24"/>
        </w:rPr>
        <w:t>C</w:t>
      </w:r>
      <w:r w:rsidRPr="00011089">
        <w:rPr>
          <w:rFonts w:ascii="Arial" w:hAnsi="Arial" w:cs="Arial"/>
          <w:sz w:val="24"/>
        </w:rPr>
        <w:t xml:space="preserve">ommittees must be </w:t>
      </w:r>
      <w:r w:rsidR="00B50301" w:rsidRPr="00011089">
        <w:rPr>
          <w:rFonts w:ascii="Arial" w:hAnsi="Arial" w:cs="Arial"/>
          <w:sz w:val="24"/>
        </w:rPr>
        <w:t>S</w:t>
      </w:r>
      <w:r w:rsidRPr="00011089">
        <w:rPr>
          <w:rFonts w:ascii="Arial" w:hAnsi="Arial" w:cs="Arial"/>
          <w:sz w:val="24"/>
        </w:rPr>
        <w:t>ociety members in good standing</w:t>
      </w:r>
      <w:r w:rsidR="006765B2" w:rsidRPr="00011089">
        <w:rPr>
          <w:rFonts w:ascii="Arial" w:hAnsi="Arial" w:cs="Arial"/>
          <w:sz w:val="24"/>
        </w:rPr>
        <w:t xml:space="preserve">, </w:t>
      </w:r>
      <w:r w:rsidR="006765B2" w:rsidRPr="00011089">
        <w:rPr>
          <w:rFonts w:ascii="Arial" w:hAnsi="Arial" w:cs="Arial"/>
          <w:sz w:val="24"/>
          <w:szCs w:val="24"/>
        </w:rPr>
        <w:t>that is, their membership is current and has not lapsed.</w:t>
      </w:r>
    </w:p>
    <w:p w:rsidR="006765B2" w:rsidRPr="00011089" w:rsidRDefault="004061E4" w:rsidP="006765B2">
      <w:pPr>
        <w:pStyle w:val="ListParagraph"/>
        <w:numPr>
          <w:ilvl w:val="0"/>
          <w:numId w:val="19"/>
        </w:numPr>
        <w:spacing w:after="0"/>
        <w:jc w:val="both"/>
        <w:rPr>
          <w:rFonts w:ascii="Arial" w:hAnsi="Arial" w:cs="Arial"/>
          <w:sz w:val="24"/>
        </w:rPr>
      </w:pPr>
      <w:r w:rsidRPr="00011089">
        <w:rPr>
          <w:rFonts w:ascii="Arial" w:hAnsi="Arial" w:cs="Arial"/>
          <w:sz w:val="24"/>
        </w:rPr>
        <w:t xml:space="preserve">The </w:t>
      </w:r>
      <w:r w:rsidR="006765B2" w:rsidRPr="00011089">
        <w:rPr>
          <w:rFonts w:ascii="Arial" w:hAnsi="Arial" w:cs="Arial"/>
          <w:sz w:val="24"/>
        </w:rPr>
        <w:t>C</w:t>
      </w:r>
      <w:r w:rsidRPr="00011089">
        <w:rPr>
          <w:rFonts w:ascii="Arial" w:hAnsi="Arial" w:cs="Arial"/>
          <w:sz w:val="24"/>
        </w:rPr>
        <w:t xml:space="preserve">ommittees shall function until the newly elected </w:t>
      </w:r>
      <w:r w:rsidR="006765B2" w:rsidRPr="00011089">
        <w:rPr>
          <w:rFonts w:ascii="Arial" w:hAnsi="Arial" w:cs="Arial"/>
          <w:sz w:val="24"/>
        </w:rPr>
        <w:t>O</w:t>
      </w:r>
      <w:r w:rsidRPr="00011089">
        <w:rPr>
          <w:rFonts w:ascii="Arial" w:hAnsi="Arial" w:cs="Arial"/>
          <w:sz w:val="24"/>
        </w:rPr>
        <w:t xml:space="preserve">fficers assume their duties. </w:t>
      </w:r>
    </w:p>
    <w:p w:rsidR="004061E4" w:rsidRPr="00011089" w:rsidRDefault="004061E4" w:rsidP="006765B2">
      <w:pPr>
        <w:pStyle w:val="ListParagraph"/>
        <w:numPr>
          <w:ilvl w:val="0"/>
          <w:numId w:val="19"/>
        </w:numPr>
        <w:spacing w:after="0"/>
        <w:jc w:val="both"/>
        <w:rPr>
          <w:rFonts w:ascii="Arial" w:hAnsi="Arial" w:cs="Arial"/>
          <w:sz w:val="24"/>
        </w:rPr>
      </w:pPr>
      <w:r w:rsidRPr="00011089">
        <w:rPr>
          <w:rFonts w:ascii="Arial" w:hAnsi="Arial" w:cs="Arial"/>
          <w:sz w:val="24"/>
        </w:rPr>
        <w:t>After that</w:t>
      </w:r>
      <w:r w:rsidR="006765B2" w:rsidRPr="00011089">
        <w:rPr>
          <w:rFonts w:ascii="Arial" w:hAnsi="Arial" w:cs="Arial"/>
          <w:sz w:val="24"/>
        </w:rPr>
        <w:t>,</w:t>
      </w:r>
      <w:r w:rsidR="00DD02F3" w:rsidRPr="00011089">
        <w:rPr>
          <w:rFonts w:ascii="Arial" w:hAnsi="Arial" w:cs="Arial"/>
          <w:sz w:val="24"/>
        </w:rPr>
        <w:t xml:space="preserve"> the</w:t>
      </w:r>
      <w:r w:rsidRPr="00011089">
        <w:rPr>
          <w:rFonts w:ascii="Arial" w:hAnsi="Arial" w:cs="Arial"/>
          <w:sz w:val="24"/>
        </w:rPr>
        <w:t xml:space="preserve"> new Chair</w:t>
      </w:r>
      <w:r w:rsidR="00DD02F3" w:rsidRPr="00011089">
        <w:rPr>
          <w:rFonts w:ascii="Arial" w:hAnsi="Arial" w:cs="Arial"/>
          <w:sz w:val="24"/>
        </w:rPr>
        <w:t>person</w:t>
      </w:r>
      <w:r w:rsidRPr="00011089">
        <w:rPr>
          <w:rFonts w:ascii="Arial" w:hAnsi="Arial" w:cs="Arial"/>
          <w:sz w:val="24"/>
        </w:rPr>
        <w:t xml:space="preserve"> may appoint new </w:t>
      </w:r>
      <w:r w:rsidR="00A01870" w:rsidRPr="00011089">
        <w:rPr>
          <w:rFonts w:ascii="Arial" w:hAnsi="Arial" w:cs="Arial"/>
          <w:sz w:val="24"/>
        </w:rPr>
        <w:t>C</w:t>
      </w:r>
      <w:r w:rsidRPr="00011089">
        <w:rPr>
          <w:rFonts w:ascii="Arial" w:hAnsi="Arial" w:cs="Arial"/>
          <w:sz w:val="24"/>
        </w:rPr>
        <w:t xml:space="preserve">ommittee </w:t>
      </w:r>
      <w:r w:rsidR="00DD02F3" w:rsidRPr="00011089">
        <w:rPr>
          <w:rFonts w:ascii="Arial" w:hAnsi="Arial" w:cs="Arial"/>
          <w:sz w:val="24"/>
        </w:rPr>
        <w:t>C</w:t>
      </w:r>
      <w:r w:rsidRPr="00011089">
        <w:rPr>
          <w:rFonts w:ascii="Arial" w:hAnsi="Arial" w:cs="Arial"/>
          <w:sz w:val="24"/>
        </w:rPr>
        <w:t>hair</w:t>
      </w:r>
      <w:r w:rsidR="00DD02F3" w:rsidRPr="00011089">
        <w:rPr>
          <w:rFonts w:ascii="Arial" w:hAnsi="Arial" w:cs="Arial"/>
          <w:sz w:val="24"/>
        </w:rPr>
        <w:t>persons a</w:t>
      </w:r>
      <w:r w:rsidRPr="00011089">
        <w:rPr>
          <w:rFonts w:ascii="Arial" w:hAnsi="Arial" w:cs="Arial"/>
          <w:sz w:val="24"/>
        </w:rPr>
        <w:t xml:space="preserve">t </w:t>
      </w:r>
      <w:r w:rsidR="00DD02F3" w:rsidRPr="00011089">
        <w:rPr>
          <w:rFonts w:ascii="Arial" w:hAnsi="Arial" w:cs="Arial"/>
          <w:sz w:val="24"/>
        </w:rPr>
        <w:t>his/her</w:t>
      </w:r>
      <w:r w:rsidRPr="00011089">
        <w:rPr>
          <w:rFonts w:ascii="Arial" w:hAnsi="Arial" w:cs="Arial"/>
          <w:sz w:val="24"/>
        </w:rPr>
        <w:t xml:space="preserve"> discretion</w:t>
      </w:r>
      <w:r w:rsidR="006765B2" w:rsidRPr="00011089">
        <w:rPr>
          <w:rFonts w:ascii="Arial" w:hAnsi="Arial" w:cs="Arial"/>
          <w:sz w:val="24"/>
        </w:rPr>
        <w:t xml:space="preserve">, </w:t>
      </w:r>
      <w:r w:rsidR="006765B2" w:rsidRPr="00011089">
        <w:rPr>
          <w:rFonts w:ascii="Arial" w:hAnsi="Arial" w:cs="Arial"/>
          <w:sz w:val="24"/>
          <w:szCs w:val="24"/>
        </w:rPr>
        <w:t>or submit their names for the annual Section election of Officers.</w:t>
      </w:r>
    </w:p>
    <w:p w:rsidR="004061E4" w:rsidRPr="00F7515C" w:rsidRDefault="004061E4" w:rsidP="004061E4">
      <w:pPr>
        <w:spacing w:after="120"/>
        <w:rPr>
          <w:rFonts w:ascii="Arial" w:hAnsi="Arial" w:cs="Arial"/>
          <w:sz w:val="24"/>
        </w:rPr>
      </w:pPr>
      <w:r w:rsidRPr="00F7515C">
        <w:rPr>
          <w:rFonts w:ascii="Arial" w:hAnsi="Arial" w:cs="Arial"/>
          <w:b/>
          <w:sz w:val="24"/>
          <w:u w:val="single"/>
        </w:rPr>
        <w:t>Section 3</w:t>
      </w:r>
    </w:p>
    <w:p w:rsidR="004061E4" w:rsidRPr="006765B2" w:rsidRDefault="004061E4" w:rsidP="006765B2">
      <w:pPr>
        <w:pStyle w:val="ListParagraph"/>
        <w:numPr>
          <w:ilvl w:val="0"/>
          <w:numId w:val="22"/>
        </w:numPr>
        <w:spacing w:after="0"/>
        <w:jc w:val="both"/>
        <w:rPr>
          <w:rFonts w:ascii="Arial" w:hAnsi="Arial" w:cs="Arial"/>
          <w:sz w:val="24"/>
        </w:rPr>
      </w:pPr>
      <w:r w:rsidRPr="006765B2">
        <w:rPr>
          <w:rFonts w:ascii="Arial" w:hAnsi="Arial" w:cs="Arial"/>
          <w:sz w:val="24"/>
        </w:rPr>
        <w:t>Minutes of</w:t>
      </w:r>
      <w:r w:rsidR="006765B2">
        <w:rPr>
          <w:rFonts w:ascii="Arial" w:hAnsi="Arial" w:cs="Arial"/>
          <w:sz w:val="24"/>
        </w:rPr>
        <w:t xml:space="preserve"> </w:t>
      </w:r>
      <w:r w:rsidRPr="006765B2">
        <w:rPr>
          <w:rFonts w:ascii="Arial" w:hAnsi="Arial" w:cs="Arial"/>
          <w:sz w:val="24"/>
        </w:rPr>
        <w:t xml:space="preserve">all </w:t>
      </w:r>
      <w:r w:rsidR="006765B2">
        <w:rPr>
          <w:rFonts w:ascii="Arial" w:hAnsi="Arial" w:cs="Arial"/>
          <w:sz w:val="24"/>
        </w:rPr>
        <w:t>C</w:t>
      </w:r>
      <w:r w:rsidRPr="006765B2">
        <w:rPr>
          <w:rFonts w:ascii="Arial" w:hAnsi="Arial" w:cs="Arial"/>
          <w:sz w:val="24"/>
        </w:rPr>
        <w:t xml:space="preserve">ommittee meetings shall be kept and copies of them and all </w:t>
      </w:r>
      <w:r w:rsidR="006765B2">
        <w:rPr>
          <w:rFonts w:ascii="Arial" w:hAnsi="Arial" w:cs="Arial"/>
          <w:sz w:val="24"/>
        </w:rPr>
        <w:t>C</w:t>
      </w:r>
      <w:r w:rsidRPr="006765B2">
        <w:rPr>
          <w:rFonts w:ascii="Arial" w:hAnsi="Arial" w:cs="Arial"/>
          <w:sz w:val="24"/>
        </w:rPr>
        <w:t xml:space="preserve">ommittee correspondence shall be provided to the </w:t>
      </w:r>
      <w:r w:rsidRPr="00011089">
        <w:rPr>
          <w:rFonts w:ascii="Arial" w:hAnsi="Arial" w:cs="Arial"/>
          <w:sz w:val="24"/>
        </w:rPr>
        <w:t>Section Chair</w:t>
      </w:r>
      <w:r w:rsidR="00DD02F3" w:rsidRPr="00011089">
        <w:rPr>
          <w:rFonts w:ascii="Arial" w:hAnsi="Arial" w:cs="Arial"/>
          <w:sz w:val="24"/>
        </w:rPr>
        <w:t>person</w:t>
      </w:r>
      <w:r w:rsidRPr="00011089">
        <w:rPr>
          <w:rFonts w:ascii="Arial" w:hAnsi="Arial" w:cs="Arial"/>
          <w:sz w:val="24"/>
        </w:rPr>
        <w:t xml:space="preserve"> and </w:t>
      </w:r>
      <w:r w:rsidRPr="006765B2">
        <w:rPr>
          <w:rFonts w:ascii="Arial" w:hAnsi="Arial" w:cs="Arial"/>
          <w:sz w:val="24"/>
        </w:rPr>
        <w:t xml:space="preserve">Secretary. </w:t>
      </w:r>
    </w:p>
    <w:p w:rsidR="00950821" w:rsidRPr="00F7515C" w:rsidRDefault="00950821" w:rsidP="004061E4">
      <w:pPr>
        <w:spacing w:after="0"/>
        <w:rPr>
          <w:rFonts w:ascii="Arial" w:hAnsi="Arial" w:cs="Arial"/>
          <w:sz w:val="24"/>
        </w:rPr>
      </w:pPr>
    </w:p>
    <w:p w:rsidR="00950821" w:rsidRPr="00F7515C" w:rsidRDefault="00950821" w:rsidP="00950821">
      <w:pPr>
        <w:spacing w:after="0"/>
        <w:jc w:val="center"/>
        <w:rPr>
          <w:rFonts w:ascii="Arial" w:hAnsi="Arial" w:cs="Arial"/>
          <w:sz w:val="24"/>
        </w:rPr>
      </w:pPr>
      <w:r w:rsidRPr="00F7515C">
        <w:rPr>
          <w:rFonts w:ascii="Arial" w:hAnsi="Arial" w:cs="Arial"/>
          <w:b/>
          <w:sz w:val="24"/>
        </w:rPr>
        <w:t>Article XI: Finances</w:t>
      </w:r>
    </w:p>
    <w:p w:rsidR="00950821" w:rsidRPr="00F7515C" w:rsidRDefault="00950821" w:rsidP="00950821">
      <w:pPr>
        <w:spacing w:after="120"/>
        <w:rPr>
          <w:rFonts w:ascii="Arial" w:hAnsi="Arial" w:cs="Arial"/>
          <w:sz w:val="24"/>
        </w:rPr>
      </w:pPr>
      <w:r w:rsidRPr="00F7515C">
        <w:rPr>
          <w:rFonts w:ascii="Arial" w:hAnsi="Arial" w:cs="Arial"/>
          <w:b/>
          <w:sz w:val="24"/>
          <w:u w:val="single"/>
        </w:rPr>
        <w:t>Section 1</w:t>
      </w:r>
    </w:p>
    <w:p w:rsidR="00950821" w:rsidRPr="006765B2" w:rsidRDefault="00950821" w:rsidP="006765B2">
      <w:pPr>
        <w:pStyle w:val="ListParagraph"/>
        <w:numPr>
          <w:ilvl w:val="0"/>
          <w:numId w:val="22"/>
        </w:numPr>
        <w:spacing w:after="0"/>
        <w:rPr>
          <w:rFonts w:ascii="Arial" w:hAnsi="Arial" w:cs="Arial"/>
          <w:sz w:val="24"/>
        </w:rPr>
      </w:pPr>
      <w:r w:rsidRPr="006765B2">
        <w:rPr>
          <w:rFonts w:ascii="Arial" w:hAnsi="Arial" w:cs="Arial"/>
          <w:sz w:val="24"/>
        </w:rPr>
        <w:t xml:space="preserve">The fiscal year for the section shall be the </w:t>
      </w:r>
      <w:r w:rsidR="00A01870">
        <w:rPr>
          <w:rFonts w:ascii="Arial" w:hAnsi="Arial" w:cs="Arial"/>
          <w:sz w:val="24"/>
        </w:rPr>
        <w:t>twelve-</w:t>
      </w:r>
      <w:r w:rsidRPr="006765B2">
        <w:rPr>
          <w:rFonts w:ascii="Arial" w:hAnsi="Arial" w:cs="Arial"/>
          <w:sz w:val="24"/>
        </w:rPr>
        <w:t>month period from July 1</w:t>
      </w:r>
      <w:r w:rsidRPr="006765B2">
        <w:rPr>
          <w:rFonts w:ascii="Arial" w:hAnsi="Arial" w:cs="Arial"/>
          <w:sz w:val="24"/>
          <w:vertAlign w:val="superscript"/>
        </w:rPr>
        <w:t>st</w:t>
      </w:r>
      <w:r w:rsidRPr="006765B2">
        <w:rPr>
          <w:rFonts w:ascii="Arial" w:hAnsi="Arial" w:cs="Arial"/>
          <w:sz w:val="24"/>
        </w:rPr>
        <w:t xml:space="preserve"> to June 30</w:t>
      </w:r>
      <w:r w:rsidRPr="006765B2">
        <w:rPr>
          <w:rFonts w:ascii="Arial" w:hAnsi="Arial" w:cs="Arial"/>
          <w:sz w:val="24"/>
          <w:vertAlign w:val="superscript"/>
        </w:rPr>
        <w:t>th</w:t>
      </w:r>
      <w:r w:rsidRPr="006765B2">
        <w:rPr>
          <w:rFonts w:ascii="Arial" w:hAnsi="Arial" w:cs="Arial"/>
          <w:sz w:val="24"/>
        </w:rPr>
        <w:t xml:space="preserve">. </w:t>
      </w:r>
    </w:p>
    <w:p w:rsidR="005A6005" w:rsidRPr="00011089" w:rsidRDefault="0000636F" w:rsidP="0000636F">
      <w:pPr>
        <w:spacing w:after="120"/>
        <w:rPr>
          <w:rFonts w:ascii="Arial" w:hAnsi="Arial" w:cs="Arial"/>
          <w:sz w:val="24"/>
        </w:rPr>
      </w:pPr>
      <w:r w:rsidRPr="00011089">
        <w:rPr>
          <w:rFonts w:ascii="Arial" w:hAnsi="Arial" w:cs="Arial"/>
          <w:sz w:val="24"/>
          <w:u w:val="single"/>
        </w:rPr>
        <w:t>Section 2</w:t>
      </w:r>
    </w:p>
    <w:p w:rsidR="0000636F" w:rsidRPr="00011089" w:rsidRDefault="0000636F" w:rsidP="006765B2">
      <w:pPr>
        <w:pStyle w:val="ListParagraph"/>
        <w:numPr>
          <w:ilvl w:val="0"/>
          <w:numId w:val="22"/>
        </w:numPr>
        <w:spacing w:after="0"/>
        <w:rPr>
          <w:rFonts w:ascii="Arial" w:hAnsi="Arial" w:cs="Arial"/>
          <w:sz w:val="24"/>
        </w:rPr>
      </w:pPr>
      <w:r w:rsidRPr="00011089">
        <w:rPr>
          <w:rFonts w:ascii="Arial" w:hAnsi="Arial" w:cs="Arial"/>
          <w:sz w:val="24"/>
        </w:rPr>
        <w:t>The Chair</w:t>
      </w:r>
      <w:r w:rsidR="000635E1" w:rsidRPr="00011089">
        <w:rPr>
          <w:rFonts w:ascii="Arial" w:hAnsi="Arial" w:cs="Arial"/>
          <w:sz w:val="24"/>
        </w:rPr>
        <w:t>person</w:t>
      </w:r>
      <w:r w:rsidRPr="00011089">
        <w:rPr>
          <w:rFonts w:ascii="Arial" w:hAnsi="Arial" w:cs="Arial"/>
          <w:sz w:val="24"/>
        </w:rPr>
        <w:t xml:space="preserve"> shall approve all </w:t>
      </w:r>
      <w:r w:rsidR="006765B2" w:rsidRPr="00011089">
        <w:rPr>
          <w:rFonts w:ascii="Arial" w:hAnsi="Arial" w:cs="Arial"/>
          <w:sz w:val="24"/>
        </w:rPr>
        <w:t>expenditures.</w:t>
      </w:r>
    </w:p>
    <w:p w:rsidR="0000636F" w:rsidRPr="00011089" w:rsidRDefault="0000636F" w:rsidP="0000636F">
      <w:pPr>
        <w:spacing w:after="120"/>
        <w:rPr>
          <w:rFonts w:ascii="Arial" w:hAnsi="Arial" w:cs="Arial"/>
          <w:sz w:val="24"/>
        </w:rPr>
      </w:pPr>
      <w:r w:rsidRPr="00011089">
        <w:rPr>
          <w:rFonts w:ascii="Arial" w:hAnsi="Arial" w:cs="Arial"/>
          <w:sz w:val="24"/>
          <w:u w:val="single"/>
        </w:rPr>
        <w:t xml:space="preserve">Section 3 </w:t>
      </w:r>
    </w:p>
    <w:p w:rsidR="00497FF2" w:rsidRPr="00011089" w:rsidRDefault="0000636F" w:rsidP="006765B2">
      <w:pPr>
        <w:pStyle w:val="ListParagraph"/>
        <w:numPr>
          <w:ilvl w:val="0"/>
          <w:numId w:val="22"/>
        </w:numPr>
        <w:spacing w:after="0"/>
        <w:jc w:val="both"/>
        <w:rPr>
          <w:rFonts w:ascii="Arial" w:hAnsi="Arial" w:cs="Arial"/>
          <w:sz w:val="24"/>
        </w:rPr>
      </w:pPr>
      <w:r w:rsidRPr="00011089">
        <w:rPr>
          <w:rFonts w:ascii="Arial" w:hAnsi="Arial" w:cs="Arial"/>
          <w:sz w:val="24"/>
        </w:rPr>
        <w:t xml:space="preserve">The </w:t>
      </w:r>
      <w:r w:rsidR="006765B2" w:rsidRPr="00011089">
        <w:rPr>
          <w:rFonts w:ascii="Arial" w:hAnsi="Arial" w:cs="Arial"/>
          <w:sz w:val="24"/>
        </w:rPr>
        <w:t>Executive Committee</w:t>
      </w:r>
      <w:r w:rsidRPr="00011089">
        <w:rPr>
          <w:rFonts w:ascii="Arial" w:hAnsi="Arial" w:cs="Arial"/>
          <w:sz w:val="24"/>
        </w:rPr>
        <w:t xml:space="preserve"> shall determine the bank in which the funds are to be kept. </w:t>
      </w:r>
    </w:p>
    <w:p w:rsidR="00497FF2" w:rsidRPr="00011089" w:rsidRDefault="00497FF2" w:rsidP="00497FF2">
      <w:pPr>
        <w:spacing w:after="120"/>
        <w:rPr>
          <w:rFonts w:ascii="Arial" w:hAnsi="Arial" w:cs="Arial"/>
          <w:sz w:val="24"/>
        </w:rPr>
      </w:pPr>
      <w:r w:rsidRPr="00011089">
        <w:rPr>
          <w:rFonts w:ascii="Arial" w:hAnsi="Arial" w:cs="Arial"/>
          <w:sz w:val="24"/>
          <w:u w:val="single"/>
        </w:rPr>
        <w:t>Section 4</w:t>
      </w:r>
    </w:p>
    <w:p w:rsidR="00497FF2" w:rsidRPr="00011089" w:rsidRDefault="00497FF2" w:rsidP="006765B2">
      <w:pPr>
        <w:pStyle w:val="ListParagraph"/>
        <w:numPr>
          <w:ilvl w:val="0"/>
          <w:numId w:val="22"/>
        </w:numPr>
        <w:spacing w:after="0"/>
        <w:jc w:val="both"/>
        <w:rPr>
          <w:rFonts w:ascii="Arial" w:hAnsi="Arial" w:cs="Arial"/>
          <w:sz w:val="24"/>
        </w:rPr>
      </w:pPr>
      <w:r w:rsidRPr="00011089">
        <w:rPr>
          <w:rFonts w:ascii="Arial" w:hAnsi="Arial" w:cs="Arial"/>
          <w:sz w:val="24"/>
        </w:rPr>
        <w:t xml:space="preserve">The Treasurer and </w:t>
      </w:r>
      <w:r w:rsidR="000635E1" w:rsidRPr="00011089">
        <w:rPr>
          <w:rFonts w:ascii="Arial" w:hAnsi="Arial" w:cs="Arial"/>
          <w:sz w:val="24"/>
        </w:rPr>
        <w:t>two</w:t>
      </w:r>
      <w:r w:rsidRPr="00011089">
        <w:rPr>
          <w:rFonts w:ascii="Arial" w:hAnsi="Arial" w:cs="Arial"/>
          <w:sz w:val="24"/>
        </w:rPr>
        <w:t xml:space="preserve"> other officer</w:t>
      </w:r>
      <w:r w:rsidR="000635E1" w:rsidRPr="00011089">
        <w:rPr>
          <w:rFonts w:ascii="Arial" w:hAnsi="Arial" w:cs="Arial"/>
          <w:sz w:val="24"/>
        </w:rPr>
        <w:t>s</w:t>
      </w:r>
      <w:r w:rsidRPr="00011089">
        <w:rPr>
          <w:rFonts w:ascii="Arial" w:hAnsi="Arial" w:cs="Arial"/>
          <w:sz w:val="24"/>
        </w:rPr>
        <w:t xml:space="preserve"> designated by the Executive Committee shall sign all checks</w:t>
      </w:r>
      <w:r w:rsidR="000635E1" w:rsidRPr="00011089">
        <w:rPr>
          <w:rFonts w:ascii="Arial" w:hAnsi="Arial" w:cs="Arial"/>
          <w:sz w:val="24"/>
        </w:rPr>
        <w:t xml:space="preserve"> and/or use all Debit Cards</w:t>
      </w:r>
      <w:r w:rsidRPr="00011089">
        <w:rPr>
          <w:rFonts w:ascii="Arial" w:hAnsi="Arial" w:cs="Arial"/>
          <w:sz w:val="24"/>
        </w:rPr>
        <w:t xml:space="preserve">.  </w:t>
      </w:r>
    </w:p>
    <w:p w:rsidR="006765B2" w:rsidRPr="00011089" w:rsidRDefault="00497FF2" w:rsidP="006765B2">
      <w:pPr>
        <w:spacing w:after="120"/>
        <w:rPr>
          <w:rFonts w:ascii="Arial" w:hAnsi="Arial" w:cs="Arial"/>
          <w:sz w:val="24"/>
          <w:u w:val="single"/>
        </w:rPr>
      </w:pPr>
      <w:r w:rsidRPr="00011089">
        <w:rPr>
          <w:rFonts w:ascii="Arial" w:hAnsi="Arial" w:cs="Arial"/>
          <w:sz w:val="24"/>
          <w:u w:val="single"/>
        </w:rPr>
        <w:t>Section 5</w:t>
      </w:r>
    </w:p>
    <w:p w:rsidR="006765B2" w:rsidRPr="00011089" w:rsidRDefault="00497FF2" w:rsidP="00086A0F">
      <w:pPr>
        <w:pStyle w:val="ListParagraph"/>
        <w:numPr>
          <w:ilvl w:val="0"/>
          <w:numId w:val="22"/>
        </w:numPr>
        <w:spacing w:after="120"/>
        <w:jc w:val="both"/>
        <w:rPr>
          <w:rFonts w:ascii="Arial" w:hAnsi="Arial" w:cs="Arial"/>
          <w:sz w:val="24"/>
          <w:u w:val="single"/>
        </w:rPr>
      </w:pPr>
      <w:r w:rsidRPr="00011089">
        <w:rPr>
          <w:rFonts w:ascii="Arial" w:hAnsi="Arial" w:cs="Arial"/>
          <w:sz w:val="24"/>
        </w:rPr>
        <w:t xml:space="preserve">The Section may make provisions for raising funds. </w:t>
      </w:r>
    </w:p>
    <w:p w:rsidR="00086A0F" w:rsidRPr="00011089" w:rsidRDefault="00497FF2" w:rsidP="00086A0F">
      <w:pPr>
        <w:pStyle w:val="ListParagraph"/>
        <w:numPr>
          <w:ilvl w:val="0"/>
          <w:numId w:val="22"/>
        </w:numPr>
        <w:spacing w:after="120"/>
        <w:jc w:val="both"/>
        <w:rPr>
          <w:rFonts w:ascii="Arial" w:hAnsi="Arial" w:cs="Arial"/>
          <w:sz w:val="24"/>
          <w:u w:val="single"/>
        </w:rPr>
      </w:pPr>
      <w:r w:rsidRPr="00011089">
        <w:rPr>
          <w:rFonts w:ascii="Arial" w:hAnsi="Arial" w:cs="Arial"/>
          <w:sz w:val="24"/>
        </w:rPr>
        <w:t xml:space="preserve">Such fund raising (except in the case of Section-run local education courses) must receive Society approval through the </w:t>
      </w:r>
      <w:r w:rsidR="00086A0F" w:rsidRPr="00011089">
        <w:rPr>
          <w:rFonts w:ascii="Arial" w:hAnsi="Arial" w:cs="Arial"/>
          <w:sz w:val="24"/>
        </w:rPr>
        <w:t xml:space="preserve">Section </w:t>
      </w:r>
      <w:r w:rsidR="008256D9" w:rsidRPr="00011089">
        <w:rPr>
          <w:rFonts w:ascii="Arial" w:hAnsi="Arial" w:cs="Arial"/>
          <w:sz w:val="24"/>
        </w:rPr>
        <w:t>Affairs Committee</w:t>
      </w:r>
      <w:r w:rsidR="00086A0F" w:rsidRPr="00011089">
        <w:rPr>
          <w:rFonts w:ascii="Arial" w:hAnsi="Arial" w:cs="Arial"/>
          <w:sz w:val="24"/>
        </w:rPr>
        <w:t>, unless it has been a long standing fund raising event, for example, Golf Tournament, for which approval has been previously obtained</w:t>
      </w:r>
      <w:r w:rsidRPr="00011089">
        <w:rPr>
          <w:rFonts w:ascii="Arial" w:hAnsi="Arial" w:cs="Arial"/>
          <w:sz w:val="24"/>
        </w:rPr>
        <w:t xml:space="preserve">. </w:t>
      </w:r>
    </w:p>
    <w:p w:rsidR="00497FF2" w:rsidRPr="006765B2" w:rsidRDefault="00497FF2" w:rsidP="00086A0F">
      <w:pPr>
        <w:pStyle w:val="ListParagraph"/>
        <w:numPr>
          <w:ilvl w:val="0"/>
          <w:numId w:val="22"/>
        </w:numPr>
        <w:spacing w:after="120"/>
        <w:jc w:val="both"/>
        <w:rPr>
          <w:rFonts w:ascii="Arial" w:hAnsi="Arial" w:cs="Arial"/>
          <w:b/>
          <w:sz w:val="24"/>
          <w:u w:val="single"/>
        </w:rPr>
      </w:pPr>
      <w:r w:rsidRPr="006765B2">
        <w:rPr>
          <w:rFonts w:ascii="Arial" w:hAnsi="Arial" w:cs="Arial"/>
          <w:sz w:val="24"/>
        </w:rPr>
        <w:lastRenderedPageBreak/>
        <w:t>The Section also may receive contributions or bequests</w:t>
      </w:r>
      <w:r w:rsidR="00086A0F">
        <w:rPr>
          <w:rFonts w:ascii="Arial" w:hAnsi="Arial" w:cs="Arial"/>
          <w:sz w:val="24"/>
        </w:rPr>
        <w:t xml:space="preserve"> – all</w:t>
      </w:r>
      <w:r w:rsidRPr="006765B2">
        <w:rPr>
          <w:rFonts w:ascii="Arial" w:hAnsi="Arial" w:cs="Arial"/>
          <w:sz w:val="24"/>
        </w:rPr>
        <w:t xml:space="preserve"> contributions must be voluntary and failure to contribute shall not deprive any Section member of any </w:t>
      </w:r>
      <w:r w:rsidR="00086A0F">
        <w:rPr>
          <w:rFonts w:ascii="Arial" w:hAnsi="Arial" w:cs="Arial"/>
          <w:sz w:val="24"/>
        </w:rPr>
        <w:t>p</w:t>
      </w:r>
      <w:r w:rsidRPr="006765B2">
        <w:rPr>
          <w:rFonts w:ascii="Arial" w:hAnsi="Arial" w:cs="Arial"/>
          <w:sz w:val="24"/>
        </w:rPr>
        <w:t xml:space="preserve">rivileges. </w:t>
      </w:r>
    </w:p>
    <w:p w:rsidR="00497FF2" w:rsidRPr="00011089" w:rsidRDefault="00086A0F" w:rsidP="00086A0F">
      <w:pPr>
        <w:pStyle w:val="ListParagraph"/>
        <w:numPr>
          <w:ilvl w:val="0"/>
          <w:numId w:val="22"/>
        </w:numPr>
        <w:spacing w:after="0"/>
        <w:jc w:val="both"/>
        <w:rPr>
          <w:rFonts w:ascii="Arial" w:hAnsi="Arial" w:cs="Arial"/>
          <w:sz w:val="24"/>
        </w:rPr>
      </w:pPr>
      <w:r w:rsidRPr="00011089">
        <w:rPr>
          <w:rFonts w:ascii="Arial" w:hAnsi="Arial" w:cs="Arial"/>
          <w:sz w:val="24"/>
        </w:rPr>
        <w:t xml:space="preserve">If the Section sponsors </w:t>
      </w:r>
      <w:r w:rsidR="00497FF2" w:rsidRPr="00011089">
        <w:rPr>
          <w:rFonts w:ascii="Arial" w:hAnsi="Arial" w:cs="Arial"/>
          <w:sz w:val="24"/>
        </w:rPr>
        <w:t>functions at Society Annual Meetings supported by solicited donations</w:t>
      </w:r>
      <w:r w:rsidR="008256D9" w:rsidRPr="00011089">
        <w:rPr>
          <w:rFonts w:ascii="Arial" w:hAnsi="Arial" w:cs="Arial"/>
          <w:sz w:val="24"/>
        </w:rPr>
        <w:t xml:space="preserve">, the Section </w:t>
      </w:r>
      <w:r w:rsidR="0024273F" w:rsidRPr="00011089">
        <w:rPr>
          <w:rFonts w:ascii="Arial" w:hAnsi="Arial" w:cs="Arial"/>
          <w:sz w:val="24"/>
        </w:rPr>
        <w:t>shall</w:t>
      </w:r>
      <w:r w:rsidR="008256D9" w:rsidRPr="00011089">
        <w:rPr>
          <w:rFonts w:ascii="Arial" w:hAnsi="Arial" w:cs="Arial"/>
          <w:sz w:val="24"/>
        </w:rPr>
        <w:t xml:space="preserve"> p</w:t>
      </w:r>
      <w:r w:rsidR="00497FF2" w:rsidRPr="00011089">
        <w:rPr>
          <w:rFonts w:ascii="Arial" w:hAnsi="Arial" w:cs="Arial"/>
          <w:sz w:val="24"/>
        </w:rPr>
        <w:t xml:space="preserve">resent </w:t>
      </w:r>
      <w:r w:rsidR="008256D9" w:rsidRPr="00011089">
        <w:rPr>
          <w:rFonts w:ascii="Arial" w:hAnsi="Arial" w:cs="Arial"/>
          <w:sz w:val="24"/>
        </w:rPr>
        <w:t>its</w:t>
      </w:r>
      <w:r w:rsidR="00497FF2" w:rsidRPr="00011089">
        <w:rPr>
          <w:rFonts w:ascii="Arial" w:hAnsi="Arial" w:cs="Arial"/>
          <w:sz w:val="24"/>
        </w:rPr>
        <w:t xml:space="preserve"> solicitation letters, mailing lists and table for solicitation to the Executive Director for approval prior to solicitation. </w:t>
      </w:r>
    </w:p>
    <w:p w:rsidR="00497FF2" w:rsidRPr="00F7515C" w:rsidRDefault="00497FF2" w:rsidP="00497FF2">
      <w:pPr>
        <w:spacing w:after="120"/>
        <w:rPr>
          <w:rFonts w:ascii="Arial" w:hAnsi="Arial" w:cs="Arial"/>
          <w:sz w:val="24"/>
        </w:rPr>
      </w:pPr>
      <w:r w:rsidRPr="00F7515C">
        <w:rPr>
          <w:rFonts w:ascii="Arial" w:hAnsi="Arial" w:cs="Arial"/>
          <w:b/>
          <w:sz w:val="24"/>
          <w:u w:val="single"/>
        </w:rPr>
        <w:t>Section 6</w:t>
      </w:r>
    </w:p>
    <w:p w:rsidR="00497FF2" w:rsidRPr="00086A0F" w:rsidRDefault="00497FF2" w:rsidP="00086A0F">
      <w:pPr>
        <w:pStyle w:val="ListParagraph"/>
        <w:numPr>
          <w:ilvl w:val="0"/>
          <w:numId w:val="25"/>
        </w:numPr>
        <w:spacing w:after="0"/>
        <w:jc w:val="both"/>
        <w:rPr>
          <w:rFonts w:ascii="Arial" w:hAnsi="Arial" w:cs="Arial"/>
          <w:sz w:val="24"/>
        </w:rPr>
      </w:pPr>
      <w:r w:rsidRPr="00086A0F">
        <w:rPr>
          <w:rFonts w:ascii="Arial" w:hAnsi="Arial" w:cs="Arial"/>
          <w:sz w:val="24"/>
        </w:rPr>
        <w:t xml:space="preserve">The Section shall not make any commitments obligating the Society without </w:t>
      </w:r>
      <w:r w:rsidR="008256D9" w:rsidRPr="008256D9">
        <w:rPr>
          <w:rFonts w:ascii="Arial" w:hAnsi="Arial" w:cs="Arial"/>
          <w:b/>
          <w:color w:val="806000" w:themeColor="accent4" w:themeShade="80"/>
          <w:sz w:val="24"/>
        </w:rPr>
        <w:t>the</w:t>
      </w:r>
      <w:r w:rsidRPr="00086A0F">
        <w:rPr>
          <w:rFonts w:ascii="Arial" w:hAnsi="Arial" w:cs="Arial"/>
          <w:sz w:val="24"/>
        </w:rPr>
        <w:t xml:space="preserve"> approval of the Society Board of Directors. </w:t>
      </w:r>
    </w:p>
    <w:p w:rsidR="00497FF2" w:rsidRPr="00F7515C" w:rsidRDefault="00497FF2" w:rsidP="00002683">
      <w:pPr>
        <w:spacing w:after="0"/>
        <w:rPr>
          <w:rFonts w:ascii="Arial" w:hAnsi="Arial" w:cs="Arial"/>
          <w:i/>
          <w:sz w:val="24"/>
        </w:rPr>
      </w:pPr>
    </w:p>
    <w:p w:rsidR="00497FF2" w:rsidRPr="00F7515C" w:rsidRDefault="002D12C2" w:rsidP="00002683">
      <w:pPr>
        <w:spacing w:after="0"/>
        <w:jc w:val="center"/>
        <w:rPr>
          <w:rFonts w:ascii="Arial" w:hAnsi="Arial" w:cs="Arial"/>
          <w:i/>
          <w:sz w:val="24"/>
        </w:rPr>
      </w:pPr>
      <w:r w:rsidRPr="00F7515C">
        <w:rPr>
          <w:rFonts w:ascii="Arial" w:hAnsi="Arial" w:cs="Arial"/>
          <w:b/>
          <w:sz w:val="24"/>
        </w:rPr>
        <w:t>Article XII: Amendments to the Bylaws</w:t>
      </w:r>
    </w:p>
    <w:p w:rsidR="002D12C2" w:rsidRPr="00F7515C" w:rsidRDefault="00002683" w:rsidP="00002683">
      <w:pPr>
        <w:spacing w:after="120"/>
        <w:rPr>
          <w:rFonts w:ascii="Arial" w:hAnsi="Arial" w:cs="Arial"/>
          <w:sz w:val="24"/>
        </w:rPr>
      </w:pPr>
      <w:r w:rsidRPr="00F7515C">
        <w:rPr>
          <w:rFonts w:ascii="Arial" w:hAnsi="Arial" w:cs="Arial"/>
          <w:b/>
          <w:sz w:val="24"/>
          <w:u w:val="single"/>
        </w:rPr>
        <w:t>Section 1</w:t>
      </w:r>
    </w:p>
    <w:p w:rsidR="00002683" w:rsidRPr="00086A0F" w:rsidRDefault="00002683" w:rsidP="00086A0F">
      <w:pPr>
        <w:pStyle w:val="ListParagraph"/>
        <w:numPr>
          <w:ilvl w:val="0"/>
          <w:numId w:val="24"/>
        </w:numPr>
        <w:spacing w:after="0"/>
        <w:jc w:val="both"/>
        <w:rPr>
          <w:rFonts w:ascii="Arial" w:hAnsi="Arial" w:cs="Arial"/>
          <w:sz w:val="24"/>
        </w:rPr>
      </w:pPr>
      <w:r w:rsidRPr="00086A0F">
        <w:rPr>
          <w:rFonts w:ascii="Arial" w:hAnsi="Arial" w:cs="Arial"/>
          <w:sz w:val="24"/>
        </w:rPr>
        <w:t xml:space="preserve">These Bylaws may be amended by a two-thirds vote of the voting members present at a regular or special meeting or by a two-thirds vote of the total number of voting member ballots cast by mail, provided notice of the vote on such amendment(s) shall have been given to members. </w:t>
      </w:r>
    </w:p>
    <w:p w:rsidR="00645876" w:rsidRPr="00086A0F" w:rsidRDefault="00645876" w:rsidP="00086A0F">
      <w:pPr>
        <w:pStyle w:val="ListParagraph"/>
        <w:numPr>
          <w:ilvl w:val="0"/>
          <w:numId w:val="24"/>
        </w:numPr>
        <w:spacing w:after="0"/>
        <w:rPr>
          <w:rFonts w:ascii="Arial" w:hAnsi="Arial" w:cs="Arial"/>
          <w:sz w:val="24"/>
        </w:rPr>
      </w:pPr>
      <w:r w:rsidRPr="00086A0F">
        <w:rPr>
          <w:rFonts w:ascii="Arial" w:hAnsi="Arial" w:cs="Arial"/>
          <w:sz w:val="24"/>
        </w:rPr>
        <w:t xml:space="preserve">The Secretary of the Section shall submit to the membership in writing the full text of any amendment at least </w:t>
      </w:r>
      <w:r w:rsidR="00A811DA">
        <w:rPr>
          <w:rFonts w:ascii="Arial" w:hAnsi="Arial" w:cs="Arial"/>
          <w:sz w:val="24"/>
        </w:rPr>
        <w:t>thirty</w:t>
      </w:r>
      <w:r w:rsidRPr="00086A0F">
        <w:rPr>
          <w:rFonts w:ascii="Arial" w:hAnsi="Arial" w:cs="Arial"/>
          <w:sz w:val="24"/>
        </w:rPr>
        <w:t xml:space="preserve"> days before the vote of such amendment. </w:t>
      </w:r>
    </w:p>
    <w:p w:rsidR="00645876" w:rsidRPr="00F7515C" w:rsidRDefault="00645876" w:rsidP="00645876">
      <w:pPr>
        <w:spacing w:after="120"/>
        <w:rPr>
          <w:rFonts w:ascii="Arial" w:hAnsi="Arial" w:cs="Arial"/>
          <w:sz w:val="24"/>
        </w:rPr>
      </w:pPr>
      <w:r w:rsidRPr="00F7515C">
        <w:rPr>
          <w:rFonts w:ascii="Arial" w:hAnsi="Arial" w:cs="Arial"/>
          <w:b/>
          <w:sz w:val="24"/>
          <w:u w:val="single"/>
        </w:rPr>
        <w:t>Section 2</w:t>
      </w:r>
    </w:p>
    <w:p w:rsidR="00645876" w:rsidRPr="00086A0F" w:rsidRDefault="00645876" w:rsidP="00086A0F">
      <w:pPr>
        <w:pStyle w:val="ListParagraph"/>
        <w:numPr>
          <w:ilvl w:val="0"/>
          <w:numId w:val="23"/>
        </w:numPr>
        <w:spacing w:after="120"/>
        <w:jc w:val="both"/>
        <w:rPr>
          <w:rFonts w:ascii="Arial" w:hAnsi="Arial" w:cs="Arial"/>
          <w:sz w:val="24"/>
        </w:rPr>
      </w:pPr>
      <w:r w:rsidRPr="00086A0F">
        <w:rPr>
          <w:rFonts w:ascii="Arial" w:hAnsi="Arial" w:cs="Arial"/>
          <w:sz w:val="24"/>
        </w:rPr>
        <w:t xml:space="preserve">The Secretary of the Section shall submit to the Society Secretary the full text of amendment(s) adopted as above with a request for approval. </w:t>
      </w:r>
    </w:p>
    <w:p w:rsidR="00645876" w:rsidRPr="008256D9" w:rsidRDefault="00645876" w:rsidP="008256D9">
      <w:pPr>
        <w:pStyle w:val="ListParagraph"/>
        <w:numPr>
          <w:ilvl w:val="0"/>
          <w:numId w:val="23"/>
        </w:numPr>
        <w:spacing w:after="0"/>
        <w:rPr>
          <w:rFonts w:ascii="Arial" w:hAnsi="Arial" w:cs="Arial"/>
          <w:sz w:val="24"/>
        </w:rPr>
      </w:pPr>
      <w:r w:rsidRPr="008256D9">
        <w:rPr>
          <w:rFonts w:ascii="Arial" w:hAnsi="Arial" w:cs="Arial"/>
          <w:sz w:val="24"/>
        </w:rPr>
        <w:t xml:space="preserve">Any amendment adopted as above is not final and does not take effect until after it has been approved by the Society Governance Committee. </w:t>
      </w:r>
    </w:p>
    <w:p w:rsidR="00645876" w:rsidRPr="00F7515C" w:rsidRDefault="00645876" w:rsidP="00002683">
      <w:pPr>
        <w:spacing w:after="0"/>
        <w:rPr>
          <w:rFonts w:ascii="Arial" w:hAnsi="Arial" w:cs="Arial"/>
          <w:i/>
          <w:sz w:val="24"/>
        </w:rPr>
      </w:pPr>
    </w:p>
    <w:p w:rsidR="00645876" w:rsidRPr="00F7515C" w:rsidRDefault="00645876" w:rsidP="00645876">
      <w:pPr>
        <w:spacing w:after="0"/>
        <w:jc w:val="center"/>
        <w:rPr>
          <w:rFonts w:ascii="Arial" w:hAnsi="Arial" w:cs="Arial"/>
          <w:b/>
          <w:sz w:val="24"/>
        </w:rPr>
      </w:pPr>
      <w:r w:rsidRPr="00F7515C">
        <w:rPr>
          <w:rFonts w:ascii="Arial" w:hAnsi="Arial" w:cs="Arial"/>
          <w:b/>
          <w:sz w:val="24"/>
        </w:rPr>
        <w:t>Article XIII: Appeals</w:t>
      </w:r>
    </w:p>
    <w:p w:rsidR="00645876" w:rsidRPr="007F6909" w:rsidRDefault="00645876"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All actions taken by the Section are subject to appeal to the Society Board of Directors through due process procedures. </w:t>
      </w:r>
    </w:p>
    <w:p w:rsidR="00645876" w:rsidRPr="007F6909" w:rsidRDefault="00645876"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The appeal process is as follows: </w:t>
      </w:r>
    </w:p>
    <w:p w:rsidR="00645876" w:rsidRPr="00F7515C" w:rsidRDefault="00645876" w:rsidP="007F6909">
      <w:pPr>
        <w:pStyle w:val="ListParagraph"/>
        <w:numPr>
          <w:ilvl w:val="0"/>
          <w:numId w:val="20"/>
        </w:numPr>
        <w:spacing w:after="0"/>
        <w:jc w:val="both"/>
        <w:rPr>
          <w:rFonts w:ascii="Arial" w:hAnsi="Arial" w:cs="Arial"/>
          <w:sz w:val="24"/>
        </w:rPr>
      </w:pPr>
      <w:r w:rsidRPr="00F7515C">
        <w:rPr>
          <w:rFonts w:ascii="Arial" w:hAnsi="Arial" w:cs="Arial"/>
          <w:sz w:val="24"/>
        </w:rPr>
        <w:t xml:space="preserve">The applicant shall have </w:t>
      </w:r>
      <w:r w:rsidR="007F6909">
        <w:rPr>
          <w:rFonts w:ascii="Arial" w:hAnsi="Arial" w:cs="Arial"/>
          <w:sz w:val="24"/>
        </w:rPr>
        <w:t>sixty</w:t>
      </w:r>
      <w:r w:rsidRPr="00F7515C">
        <w:rPr>
          <w:rFonts w:ascii="Arial" w:hAnsi="Arial" w:cs="Arial"/>
          <w:sz w:val="24"/>
        </w:rPr>
        <w:t xml:space="preserve"> days to appeal an action to the Society Board of Directors through the Society Executive Director or President. </w:t>
      </w:r>
    </w:p>
    <w:p w:rsidR="00645876" w:rsidRPr="00F7515C" w:rsidRDefault="00645876" w:rsidP="007F6909">
      <w:pPr>
        <w:pStyle w:val="ListParagraph"/>
        <w:numPr>
          <w:ilvl w:val="0"/>
          <w:numId w:val="20"/>
        </w:numPr>
        <w:spacing w:after="0"/>
        <w:jc w:val="both"/>
        <w:rPr>
          <w:rFonts w:ascii="Arial" w:hAnsi="Arial" w:cs="Arial"/>
          <w:sz w:val="24"/>
        </w:rPr>
      </w:pPr>
      <w:r w:rsidRPr="00F7515C">
        <w:rPr>
          <w:rFonts w:ascii="Arial" w:hAnsi="Arial" w:cs="Arial"/>
          <w:sz w:val="24"/>
        </w:rPr>
        <w:t xml:space="preserve">The applicant has the right to present their position to the Board in person or in writing. </w:t>
      </w:r>
    </w:p>
    <w:p w:rsidR="00645876" w:rsidRPr="00F7515C" w:rsidRDefault="00645876" w:rsidP="007F6909">
      <w:pPr>
        <w:pStyle w:val="ListParagraph"/>
        <w:numPr>
          <w:ilvl w:val="0"/>
          <w:numId w:val="20"/>
        </w:numPr>
        <w:spacing w:after="0"/>
        <w:jc w:val="both"/>
        <w:rPr>
          <w:rFonts w:ascii="Arial" w:hAnsi="Arial" w:cs="Arial"/>
          <w:sz w:val="24"/>
        </w:rPr>
      </w:pPr>
      <w:r w:rsidRPr="00F7515C">
        <w:rPr>
          <w:rFonts w:ascii="Arial" w:hAnsi="Arial" w:cs="Arial"/>
          <w:sz w:val="24"/>
        </w:rPr>
        <w:t xml:space="preserve">If the Board denies the appeal, the Board must notify the applicant in writing of its reasons. </w:t>
      </w:r>
    </w:p>
    <w:p w:rsidR="00645876" w:rsidRPr="00F7515C" w:rsidRDefault="00645876" w:rsidP="007F6909">
      <w:pPr>
        <w:pStyle w:val="ListParagraph"/>
        <w:numPr>
          <w:ilvl w:val="0"/>
          <w:numId w:val="20"/>
        </w:numPr>
        <w:spacing w:after="0"/>
        <w:jc w:val="both"/>
        <w:rPr>
          <w:rFonts w:ascii="Arial" w:hAnsi="Arial" w:cs="Arial"/>
          <w:sz w:val="24"/>
        </w:rPr>
      </w:pPr>
      <w:r w:rsidRPr="00F7515C">
        <w:rPr>
          <w:rFonts w:ascii="Arial" w:hAnsi="Arial" w:cs="Arial"/>
          <w:sz w:val="24"/>
        </w:rPr>
        <w:t xml:space="preserve">The Board’s action shall be final subject only to the right of the Board itself to grant a rehearing at its discretion. </w:t>
      </w:r>
    </w:p>
    <w:p w:rsidR="001F3EF8" w:rsidRDefault="001F3EF8" w:rsidP="00BF4C46">
      <w:pPr>
        <w:spacing w:after="0"/>
        <w:jc w:val="center"/>
        <w:rPr>
          <w:rFonts w:ascii="Arial" w:hAnsi="Arial" w:cs="Arial"/>
          <w:b/>
          <w:sz w:val="24"/>
        </w:rPr>
      </w:pPr>
    </w:p>
    <w:p w:rsidR="00BF4C46" w:rsidRPr="00F7515C" w:rsidRDefault="00BF4C46" w:rsidP="00BF4C46">
      <w:pPr>
        <w:spacing w:after="0"/>
        <w:jc w:val="center"/>
        <w:rPr>
          <w:rFonts w:ascii="Arial" w:hAnsi="Arial" w:cs="Arial"/>
          <w:i/>
          <w:sz w:val="24"/>
        </w:rPr>
      </w:pPr>
      <w:r w:rsidRPr="00F7515C">
        <w:rPr>
          <w:rFonts w:ascii="Arial" w:hAnsi="Arial" w:cs="Arial"/>
          <w:b/>
          <w:sz w:val="24"/>
        </w:rPr>
        <w:t>Article XIV: Rules of Order</w:t>
      </w:r>
    </w:p>
    <w:p w:rsidR="00BF4C46" w:rsidRPr="007F6909" w:rsidRDefault="00BF4C46"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The latest edition of </w:t>
      </w:r>
      <w:r w:rsidRPr="007F6909">
        <w:rPr>
          <w:rFonts w:ascii="Arial" w:hAnsi="Arial" w:cs="Arial"/>
          <w:sz w:val="24"/>
          <w:u w:val="single"/>
        </w:rPr>
        <w:t>Robert’s Rules of Order Newly Revised</w:t>
      </w:r>
      <w:r w:rsidRPr="007F6909">
        <w:rPr>
          <w:rFonts w:ascii="Arial" w:hAnsi="Arial" w:cs="Arial"/>
          <w:sz w:val="24"/>
        </w:rPr>
        <w:t xml:space="preserve"> shall govern the Section in all cases to which it is applicable and which it is not inconsistent with these Bylaws </w:t>
      </w:r>
      <w:r w:rsidRPr="007F6909">
        <w:rPr>
          <w:rFonts w:ascii="Arial" w:hAnsi="Arial" w:cs="Arial"/>
          <w:sz w:val="24"/>
        </w:rPr>
        <w:lastRenderedPageBreak/>
        <w:t xml:space="preserve">or the Society Constitution and Bylaws or with any rules adopted by an act or resolution of the Section or Society. </w:t>
      </w:r>
    </w:p>
    <w:p w:rsidR="00556AF8" w:rsidRPr="00F7515C" w:rsidRDefault="00556AF8" w:rsidP="00BF4C46">
      <w:pPr>
        <w:spacing w:after="0"/>
        <w:rPr>
          <w:rFonts w:ascii="Arial" w:hAnsi="Arial" w:cs="Arial"/>
          <w:sz w:val="24"/>
        </w:rPr>
      </w:pPr>
    </w:p>
    <w:p w:rsidR="00BF4C46" w:rsidRPr="00F7515C" w:rsidRDefault="00BF4C46" w:rsidP="00556AF8">
      <w:pPr>
        <w:spacing w:after="0"/>
        <w:jc w:val="center"/>
        <w:rPr>
          <w:rFonts w:ascii="Arial" w:hAnsi="Arial" w:cs="Arial"/>
          <w:sz w:val="24"/>
        </w:rPr>
      </w:pPr>
      <w:r w:rsidRPr="00F7515C">
        <w:rPr>
          <w:rFonts w:ascii="Arial" w:hAnsi="Arial" w:cs="Arial"/>
          <w:b/>
          <w:sz w:val="24"/>
        </w:rPr>
        <w:t>Article XV: Dissolution</w:t>
      </w:r>
    </w:p>
    <w:p w:rsidR="00086A0F" w:rsidRDefault="00BF4C46"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Upon the dissolution of </w:t>
      </w:r>
      <w:r w:rsidR="007F6909">
        <w:rPr>
          <w:rFonts w:ascii="Arial" w:hAnsi="Arial" w:cs="Arial"/>
          <w:sz w:val="24"/>
        </w:rPr>
        <w:t xml:space="preserve">the </w:t>
      </w:r>
      <w:r w:rsidRPr="007F6909">
        <w:rPr>
          <w:rFonts w:ascii="Arial" w:hAnsi="Arial" w:cs="Arial"/>
          <w:sz w:val="24"/>
        </w:rPr>
        <w:t xml:space="preserve">Section, any funds remaining in the Section Treasury after payment of Section debts shall be transferred to the Society and shall be placed in the Society’s Scholarship Fund. </w:t>
      </w:r>
    </w:p>
    <w:p w:rsidR="00086A0F" w:rsidRDefault="00BF4C46"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The Society assumes no legal responsibility for any debts owed by the Section in excess of the Section’s treasury. </w:t>
      </w:r>
    </w:p>
    <w:p w:rsidR="00086A0F" w:rsidRDefault="005A4D84"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The Executive Director shall keep records of such transfers. </w:t>
      </w:r>
    </w:p>
    <w:p w:rsidR="00BF4C46" w:rsidRPr="007F6909" w:rsidRDefault="005A4D84" w:rsidP="007F6909">
      <w:pPr>
        <w:pStyle w:val="ListParagraph"/>
        <w:numPr>
          <w:ilvl w:val="0"/>
          <w:numId w:val="19"/>
        </w:numPr>
        <w:spacing w:after="0"/>
        <w:jc w:val="both"/>
        <w:rPr>
          <w:rFonts w:ascii="Arial" w:hAnsi="Arial" w:cs="Arial"/>
          <w:sz w:val="24"/>
        </w:rPr>
      </w:pPr>
      <w:r w:rsidRPr="007F6909">
        <w:rPr>
          <w:rFonts w:ascii="Arial" w:hAnsi="Arial" w:cs="Arial"/>
          <w:sz w:val="24"/>
        </w:rPr>
        <w:t xml:space="preserve">If a dissolved Section wishes to start again, the guidelines for starting a new </w:t>
      </w:r>
      <w:r w:rsidR="00086A0F">
        <w:rPr>
          <w:rFonts w:ascii="Arial" w:hAnsi="Arial" w:cs="Arial"/>
          <w:sz w:val="24"/>
        </w:rPr>
        <w:t>S</w:t>
      </w:r>
      <w:r w:rsidRPr="007F6909">
        <w:rPr>
          <w:rFonts w:ascii="Arial" w:hAnsi="Arial" w:cs="Arial"/>
          <w:sz w:val="24"/>
        </w:rPr>
        <w:t xml:space="preserve">ection apply. </w:t>
      </w:r>
    </w:p>
    <w:p w:rsidR="001418FA" w:rsidRPr="00F7515C" w:rsidRDefault="001418FA" w:rsidP="008B17C9">
      <w:pPr>
        <w:spacing w:after="0"/>
        <w:rPr>
          <w:rFonts w:ascii="Arial" w:hAnsi="Arial" w:cs="Arial"/>
          <w:sz w:val="24"/>
        </w:rPr>
      </w:pPr>
    </w:p>
    <w:sectPr w:rsidR="001418FA" w:rsidRPr="00F7515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D10" w:rsidRDefault="00000D10" w:rsidP="00565C0F">
      <w:pPr>
        <w:spacing w:after="0" w:line="240" w:lineRule="auto"/>
      </w:pPr>
      <w:r>
        <w:separator/>
      </w:r>
    </w:p>
  </w:endnote>
  <w:endnote w:type="continuationSeparator" w:id="0">
    <w:p w:rsidR="00000D10" w:rsidRDefault="00000D10" w:rsidP="00565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5165098"/>
      <w:docPartObj>
        <w:docPartGallery w:val="Page Numbers (Bottom of Page)"/>
        <w:docPartUnique/>
      </w:docPartObj>
    </w:sdtPr>
    <w:sdtEndPr>
      <w:rPr>
        <w:rStyle w:val="PageNumber"/>
      </w:rPr>
    </w:sdtEndPr>
    <w:sdtContent>
      <w:p w:rsidR="0024273F" w:rsidRDefault="0024273F" w:rsidP="002427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4273F" w:rsidRDefault="00242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4"/>
        <w:szCs w:val="24"/>
      </w:rPr>
      <w:id w:val="-2039428684"/>
      <w:docPartObj>
        <w:docPartGallery w:val="Page Numbers (Bottom of Page)"/>
        <w:docPartUnique/>
      </w:docPartObj>
    </w:sdtPr>
    <w:sdtEndPr>
      <w:rPr>
        <w:rStyle w:val="PageNumber"/>
      </w:rPr>
    </w:sdtEndPr>
    <w:sdtContent>
      <w:p w:rsidR="0024273F" w:rsidRPr="00834A20" w:rsidRDefault="0024273F" w:rsidP="0024273F">
        <w:pPr>
          <w:pStyle w:val="Footer"/>
          <w:framePr w:wrap="none" w:vAnchor="text" w:hAnchor="margin" w:xAlign="center" w:y="1"/>
          <w:rPr>
            <w:rStyle w:val="PageNumber"/>
            <w:rFonts w:ascii="Arial" w:hAnsi="Arial" w:cs="Arial"/>
            <w:sz w:val="24"/>
            <w:szCs w:val="24"/>
          </w:rPr>
        </w:pPr>
        <w:r w:rsidRPr="00834A20">
          <w:rPr>
            <w:rStyle w:val="PageNumber"/>
            <w:rFonts w:ascii="Arial" w:hAnsi="Arial" w:cs="Arial"/>
            <w:sz w:val="24"/>
            <w:szCs w:val="24"/>
          </w:rPr>
          <w:fldChar w:fldCharType="begin"/>
        </w:r>
        <w:r w:rsidRPr="00834A20">
          <w:rPr>
            <w:rStyle w:val="PageNumber"/>
            <w:rFonts w:ascii="Arial" w:hAnsi="Arial" w:cs="Arial"/>
            <w:sz w:val="24"/>
            <w:szCs w:val="24"/>
          </w:rPr>
          <w:instrText xml:space="preserve"> PAGE </w:instrText>
        </w:r>
        <w:r w:rsidRPr="00834A20">
          <w:rPr>
            <w:rStyle w:val="PageNumber"/>
            <w:rFonts w:ascii="Arial" w:hAnsi="Arial" w:cs="Arial"/>
            <w:sz w:val="24"/>
            <w:szCs w:val="24"/>
          </w:rPr>
          <w:fldChar w:fldCharType="separate"/>
        </w:r>
        <w:r w:rsidRPr="00834A20">
          <w:rPr>
            <w:rStyle w:val="PageNumber"/>
            <w:rFonts w:ascii="Arial" w:hAnsi="Arial" w:cs="Arial"/>
            <w:noProof/>
            <w:sz w:val="24"/>
            <w:szCs w:val="24"/>
          </w:rPr>
          <w:t>1</w:t>
        </w:r>
        <w:r w:rsidRPr="00834A20">
          <w:rPr>
            <w:rStyle w:val="PageNumber"/>
            <w:rFonts w:ascii="Arial" w:hAnsi="Arial" w:cs="Arial"/>
            <w:sz w:val="24"/>
            <w:szCs w:val="24"/>
          </w:rPr>
          <w:fldChar w:fldCharType="end"/>
        </w:r>
      </w:p>
    </w:sdtContent>
  </w:sdt>
  <w:p w:rsidR="0024273F" w:rsidRPr="00834A20" w:rsidRDefault="0024273F" w:rsidP="0081707F">
    <w:pPr>
      <w:pStyle w:val="Footer"/>
      <w:rPr>
        <w:rFonts w:ascii="Arial" w:hAnsi="Arial" w:cs="Arial"/>
        <w:sz w:val="24"/>
        <w:szCs w:val="24"/>
      </w:rPr>
    </w:pPr>
    <w:r w:rsidRPr="00834A20">
      <w:rPr>
        <w:rFonts w:ascii="Arial" w:hAnsi="Arial" w:cs="Arial"/>
        <w:sz w:val="24"/>
        <w:szCs w:val="24"/>
      </w:rPr>
      <w:t>MJRoe</w:t>
    </w:r>
    <w:r w:rsidRPr="00834A20">
      <w:rPr>
        <w:rFonts w:ascii="Arial" w:hAnsi="Arial" w:cs="Arial"/>
        <w:sz w:val="24"/>
        <w:szCs w:val="24"/>
      </w:rPr>
      <w:tab/>
    </w:r>
    <w:r w:rsidRPr="00834A20">
      <w:rPr>
        <w:rFonts w:ascii="Arial" w:hAnsi="Arial" w:cs="Arial"/>
        <w:sz w:val="24"/>
        <w:szCs w:val="24"/>
      </w:rPr>
      <w:tab/>
    </w:r>
    <w:r w:rsidR="00DB2F63">
      <w:rPr>
        <w:rFonts w:ascii="Arial" w:hAnsi="Arial" w:cs="Arial"/>
        <w:sz w:val="24"/>
        <w:szCs w:val="24"/>
      </w:rPr>
      <w:t>30</w:t>
    </w:r>
    <w:r w:rsidR="00AB52BF" w:rsidRPr="00834A20">
      <w:rPr>
        <w:rFonts w:ascii="Arial" w:hAnsi="Arial" w:cs="Arial"/>
        <w:sz w:val="24"/>
        <w:szCs w:val="24"/>
      </w:rPr>
      <w:t>-May-19</w:t>
    </w:r>
    <w:r w:rsidRPr="00834A20">
      <w:rPr>
        <w:rFonts w:ascii="Arial" w:hAnsi="Arial" w:cs="Arial"/>
        <w:sz w:val="24"/>
        <w:szCs w:val="24"/>
      </w:rPr>
      <w:tab/>
    </w:r>
  </w:p>
  <w:p w:rsidR="0024273F" w:rsidRDefault="00242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D10" w:rsidRDefault="00000D10" w:rsidP="00565C0F">
      <w:pPr>
        <w:spacing w:after="0" w:line="240" w:lineRule="auto"/>
      </w:pPr>
      <w:r>
        <w:separator/>
      </w:r>
    </w:p>
  </w:footnote>
  <w:footnote w:type="continuationSeparator" w:id="0">
    <w:p w:rsidR="00000D10" w:rsidRDefault="00000D10" w:rsidP="00565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A25"/>
    <w:multiLevelType w:val="hybridMultilevel"/>
    <w:tmpl w:val="77EE7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A018B"/>
    <w:multiLevelType w:val="hybridMultilevel"/>
    <w:tmpl w:val="B2226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20FEE"/>
    <w:multiLevelType w:val="hybridMultilevel"/>
    <w:tmpl w:val="902ED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24CA"/>
    <w:multiLevelType w:val="hybridMultilevel"/>
    <w:tmpl w:val="4544A924"/>
    <w:lvl w:ilvl="0" w:tplc="9200736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D76F0F"/>
    <w:multiLevelType w:val="hybridMultilevel"/>
    <w:tmpl w:val="C8D08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E016C"/>
    <w:multiLevelType w:val="hybridMultilevel"/>
    <w:tmpl w:val="211C9BD6"/>
    <w:lvl w:ilvl="0" w:tplc="63506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436FC"/>
    <w:multiLevelType w:val="hybridMultilevel"/>
    <w:tmpl w:val="47528E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6388E"/>
    <w:multiLevelType w:val="multilevel"/>
    <w:tmpl w:val="594C246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25E74238"/>
    <w:multiLevelType w:val="hybridMultilevel"/>
    <w:tmpl w:val="578A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46B36"/>
    <w:multiLevelType w:val="hybridMultilevel"/>
    <w:tmpl w:val="66D8D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BA136F"/>
    <w:multiLevelType w:val="hybridMultilevel"/>
    <w:tmpl w:val="6F06D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EB665A"/>
    <w:multiLevelType w:val="hybridMultilevel"/>
    <w:tmpl w:val="1690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96206"/>
    <w:multiLevelType w:val="hybridMultilevel"/>
    <w:tmpl w:val="AC9208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A552D"/>
    <w:multiLevelType w:val="hybridMultilevel"/>
    <w:tmpl w:val="A8D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2D2"/>
    <w:multiLevelType w:val="hybridMultilevel"/>
    <w:tmpl w:val="0A1410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F14BA2"/>
    <w:multiLevelType w:val="hybridMultilevel"/>
    <w:tmpl w:val="13AC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E94DF2"/>
    <w:multiLevelType w:val="hybridMultilevel"/>
    <w:tmpl w:val="8F9E0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3B7A77"/>
    <w:multiLevelType w:val="hybridMultilevel"/>
    <w:tmpl w:val="070C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1F7C1E"/>
    <w:multiLevelType w:val="hybridMultilevel"/>
    <w:tmpl w:val="D29E6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4F1D0E"/>
    <w:multiLevelType w:val="hybridMultilevel"/>
    <w:tmpl w:val="95A6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457FBC"/>
    <w:multiLevelType w:val="hybridMultilevel"/>
    <w:tmpl w:val="6A4C43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927EF1"/>
    <w:multiLevelType w:val="hybridMultilevel"/>
    <w:tmpl w:val="64B4D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C7BED"/>
    <w:multiLevelType w:val="hybridMultilevel"/>
    <w:tmpl w:val="27E4AC74"/>
    <w:lvl w:ilvl="0" w:tplc="04090003">
      <w:start w:val="1"/>
      <w:numFmt w:val="bullet"/>
      <w:lvlText w:val="o"/>
      <w:lvlJc w:val="left"/>
      <w:pPr>
        <w:ind w:left="1440" w:hanging="360"/>
      </w:pPr>
      <w:rPr>
        <w:rFonts w:ascii="Courier New" w:hAnsi="Courier New" w:cs="Courier New" w:hint="default"/>
      </w:rPr>
    </w:lvl>
    <w:lvl w:ilvl="1" w:tplc="92007362">
      <w:start w:val="1"/>
      <w:numFmt w:val="bullet"/>
      <w:lvlText w:val="-"/>
      <w:lvlJc w:val="left"/>
      <w:pPr>
        <w:ind w:left="2160" w:hanging="360"/>
      </w:pPr>
      <w:rPr>
        <w:rFonts w:ascii="Arial" w:eastAsia="Times New Roman" w:hAnsi="Arial"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C37AF"/>
    <w:multiLevelType w:val="hybridMultilevel"/>
    <w:tmpl w:val="E6C83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2317B2"/>
    <w:multiLevelType w:val="multilevel"/>
    <w:tmpl w:val="9A22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86511"/>
    <w:multiLevelType w:val="hybridMultilevel"/>
    <w:tmpl w:val="03A65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A1628"/>
    <w:multiLevelType w:val="hybridMultilevel"/>
    <w:tmpl w:val="44024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F5AB6"/>
    <w:multiLevelType w:val="hybridMultilevel"/>
    <w:tmpl w:val="73F0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236865"/>
    <w:multiLevelType w:val="hybridMultilevel"/>
    <w:tmpl w:val="6F4A0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7D0863"/>
    <w:multiLevelType w:val="hybridMultilevel"/>
    <w:tmpl w:val="3784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5B186E"/>
    <w:multiLevelType w:val="hybridMultilevel"/>
    <w:tmpl w:val="CA049F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E4D8D"/>
    <w:multiLevelType w:val="hybridMultilevel"/>
    <w:tmpl w:val="C9C87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071EC"/>
    <w:multiLevelType w:val="multilevel"/>
    <w:tmpl w:val="9B4ADD00"/>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467CB"/>
    <w:multiLevelType w:val="hybridMultilevel"/>
    <w:tmpl w:val="42CCE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301CFF"/>
    <w:multiLevelType w:val="hybridMultilevel"/>
    <w:tmpl w:val="66A4FB80"/>
    <w:lvl w:ilvl="0" w:tplc="4C222A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631280"/>
    <w:multiLevelType w:val="hybridMultilevel"/>
    <w:tmpl w:val="9598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DF797C"/>
    <w:multiLevelType w:val="hybridMultilevel"/>
    <w:tmpl w:val="A19EB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FE4352"/>
    <w:multiLevelType w:val="hybridMultilevel"/>
    <w:tmpl w:val="B3B6D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B57F92"/>
    <w:multiLevelType w:val="hybridMultilevel"/>
    <w:tmpl w:val="D520A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15A32"/>
    <w:multiLevelType w:val="hybridMultilevel"/>
    <w:tmpl w:val="B8CE6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84931"/>
    <w:multiLevelType w:val="hybridMultilevel"/>
    <w:tmpl w:val="BEA8A56A"/>
    <w:lvl w:ilvl="0" w:tplc="EEC6E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184CF2"/>
    <w:multiLevelType w:val="hybridMultilevel"/>
    <w:tmpl w:val="36247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5"/>
  </w:num>
  <w:num w:numId="4">
    <w:abstractNumId w:val="40"/>
  </w:num>
  <w:num w:numId="5">
    <w:abstractNumId w:val="1"/>
  </w:num>
  <w:num w:numId="6">
    <w:abstractNumId w:val="16"/>
  </w:num>
  <w:num w:numId="7">
    <w:abstractNumId w:val="7"/>
  </w:num>
  <w:num w:numId="8">
    <w:abstractNumId w:val="18"/>
  </w:num>
  <w:num w:numId="9">
    <w:abstractNumId w:val="15"/>
  </w:num>
  <w:num w:numId="10">
    <w:abstractNumId w:val="41"/>
  </w:num>
  <w:num w:numId="11">
    <w:abstractNumId w:val="6"/>
  </w:num>
  <w:num w:numId="12">
    <w:abstractNumId w:val="17"/>
  </w:num>
  <w:num w:numId="13">
    <w:abstractNumId w:val="20"/>
  </w:num>
  <w:num w:numId="14">
    <w:abstractNumId w:val="30"/>
  </w:num>
  <w:num w:numId="15">
    <w:abstractNumId w:val="11"/>
  </w:num>
  <w:num w:numId="16">
    <w:abstractNumId w:val="19"/>
  </w:num>
  <w:num w:numId="17">
    <w:abstractNumId w:val="28"/>
  </w:num>
  <w:num w:numId="18">
    <w:abstractNumId w:val="35"/>
  </w:num>
  <w:num w:numId="19">
    <w:abstractNumId w:val="36"/>
  </w:num>
  <w:num w:numId="20">
    <w:abstractNumId w:val="31"/>
  </w:num>
  <w:num w:numId="21">
    <w:abstractNumId w:val="26"/>
  </w:num>
  <w:num w:numId="22">
    <w:abstractNumId w:val="39"/>
  </w:num>
  <w:num w:numId="23">
    <w:abstractNumId w:val="29"/>
  </w:num>
  <w:num w:numId="24">
    <w:abstractNumId w:val="33"/>
  </w:num>
  <w:num w:numId="25">
    <w:abstractNumId w:val="27"/>
  </w:num>
  <w:num w:numId="26">
    <w:abstractNumId w:val="8"/>
  </w:num>
  <w:num w:numId="27">
    <w:abstractNumId w:val="25"/>
  </w:num>
  <w:num w:numId="28">
    <w:abstractNumId w:val="37"/>
  </w:num>
  <w:num w:numId="29">
    <w:abstractNumId w:val="10"/>
  </w:num>
  <w:num w:numId="30">
    <w:abstractNumId w:val="14"/>
  </w:num>
  <w:num w:numId="31">
    <w:abstractNumId w:val="13"/>
  </w:num>
  <w:num w:numId="32">
    <w:abstractNumId w:val="9"/>
  </w:num>
  <w:num w:numId="33">
    <w:abstractNumId w:val="24"/>
  </w:num>
  <w:num w:numId="34">
    <w:abstractNumId w:val="32"/>
  </w:num>
  <w:num w:numId="35">
    <w:abstractNumId w:val="38"/>
  </w:num>
  <w:num w:numId="36">
    <w:abstractNumId w:val="4"/>
  </w:num>
  <w:num w:numId="37">
    <w:abstractNumId w:val="0"/>
  </w:num>
  <w:num w:numId="38">
    <w:abstractNumId w:val="12"/>
  </w:num>
  <w:num w:numId="39">
    <w:abstractNumId w:val="22"/>
  </w:num>
  <w:num w:numId="40">
    <w:abstractNumId w:val="3"/>
  </w:num>
  <w:num w:numId="41">
    <w:abstractNumId w:val="2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61"/>
    <w:rsid w:val="00000D10"/>
    <w:rsid w:val="00002683"/>
    <w:rsid w:val="0000636F"/>
    <w:rsid w:val="00011089"/>
    <w:rsid w:val="00060CFB"/>
    <w:rsid w:val="000613A4"/>
    <w:rsid w:val="000635E1"/>
    <w:rsid w:val="00086A0F"/>
    <w:rsid w:val="000A4C03"/>
    <w:rsid w:val="0010339B"/>
    <w:rsid w:val="001418FA"/>
    <w:rsid w:val="00144627"/>
    <w:rsid w:val="00144C54"/>
    <w:rsid w:val="001469AE"/>
    <w:rsid w:val="00157873"/>
    <w:rsid w:val="00170435"/>
    <w:rsid w:val="00184389"/>
    <w:rsid w:val="001B21F8"/>
    <w:rsid w:val="001C2FB6"/>
    <w:rsid w:val="001F3EF8"/>
    <w:rsid w:val="00215F15"/>
    <w:rsid w:val="002200FB"/>
    <w:rsid w:val="00225E92"/>
    <w:rsid w:val="0024273F"/>
    <w:rsid w:val="002470E5"/>
    <w:rsid w:val="0028148B"/>
    <w:rsid w:val="002954B9"/>
    <w:rsid w:val="002D12C2"/>
    <w:rsid w:val="002F61B9"/>
    <w:rsid w:val="00323A1D"/>
    <w:rsid w:val="00332165"/>
    <w:rsid w:val="00354B47"/>
    <w:rsid w:val="00360A11"/>
    <w:rsid w:val="00377504"/>
    <w:rsid w:val="003B7210"/>
    <w:rsid w:val="003C52AF"/>
    <w:rsid w:val="004061E4"/>
    <w:rsid w:val="00462E6C"/>
    <w:rsid w:val="0048044D"/>
    <w:rsid w:val="00481CBC"/>
    <w:rsid w:val="0048251C"/>
    <w:rsid w:val="00494A50"/>
    <w:rsid w:val="00497FF2"/>
    <w:rsid w:val="004C3DB6"/>
    <w:rsid w:val="00556AF8"/>
    <w:rsid w:val="00565C0F"/>
    <w:rsid w:val="00570C89"/>
    <w:rsid w:val="005A4D84"/>
    <w:rsid w:val="005A6005"/>
    <w:rsid w:val="005C1560"/>
    <w:rsid w:val="005F4E8E"/>
    <w:rsid w:val="00624CF3"/>
    <w:rsid w:val="00645876"/>
    <w:rsid w:val="00655397"/>
    <w:rsid w:val="00665928"/>
    <w:rsid w:val="006765B2"/>
    <w:rsid w:val="006A2C73"/>
    <w:rsid w:val="006D1EFA"/>
    <w:rsid w:val="006D3C36"/>
    <w:rsid w:val="006E0C8B"/>
    <w:rsid w:val="006E2607"/>
    <w:rsid w:val="006F0E33"/>
    <w:rsid w:val="006F35BA"/>
    <w:rsid w:val="0070058A"/>
    <w:rsid w:val="00750193"/>
    <w:rsid w:val="00767CC3"/>
    <w:rsid w:val="0077441B"/>
    <w:rsid w:val="007A6A94"/>
    <w:rsid w:val="007D76BE"/>
    <w:rsid w:val="007E64ED"/>
    <w:rsid w:val="007F6909"/>
    <w:rsid w:val="0081707F"/>
    <w:rsid w:val="008256D9"/>
    <w:rsid w:val="00834882"/>
    <w:rsid w:val="00834A20"/>
    <w:rsid w:val="00834A51"/>
    <w:rsid w:val="00890435"/>
    <w:rsid w:val="008B17C9"/>
    <w:rsid w:val="008C6C9C"/>
    <w:rsid w:val="008D7A34"/>
    <w:rsid w:val="008F5ED4"/>
    <w:rsid w:val="00930EAA"/>
    <w:rsid w:val="00950821"/>
    <w:rsid w:val="009701EB"/>
    <w:rsid w:val="0097638D"/>
    <w:rsid w:val="009C65BF"/>
    <w:rsid w:val="00A01870"/>
    <w:rsid w:val="00A254AB"/>
    <w:rsid w:val="00A811DA"/>
    <w:rsid w:val="00A8654F"/>
    <w:rsid w:val="00AB52BF"/>
    <w:rsid w:val="00AC7483"/>
    <w:rsid w:val="00AE781E"/>
    <w:rsid w:val="00B11719"/>
    <w:rsid w:val="00B37A14"/>
    <w:rsid w:val="00B50301"/>
    <w:rsid w:val="00B542FD"/>
    <w:rsid w:val="00BB4EDE"/>
    <w:rsid w:val="00BC1BFA"/>
    <w:rsid w:val="00BF4C46"/>
    <w:rsid w:val="00BF7500"/>
    <w:rsid w:val="00C315BE"/>
    <w:rsid w:val="00C36DC8"/>
    <w:rsid w:val="00C5688F"/>
    <w:rsid w:val="00C90240"/>
    <w:rsid w:val="00CA66DE"/>
    <w:rsid w:val="00CC5DB7"/>
    <w:rsid w:val="00CD2815"/>
    <w:rsid w:val="00D17AB5"/>
    <w:rsid w:val="00D21F43"/>
    <w:rsid w:val="00D510B2"/>
    <w:rsid w:val="00D65757"/>
    <w:rsid w:val="00DB2F63"/>
    <w:rsid w:val="00DB6796"/>
    <w:rsid w:val="00DD02F3"/>
    <w:rsid w:val="00DF51EB"/>
    <w:rsid w:val="00E165AC"/>
    <w:rsid w:val="00E252D9"/>
    <w:rsid w:val="00E52D86"/>
    <w:rsid w:val="00E944C0"/>
    <w:rsid w:val="00EB434B"/>
    <w:rsid w:val="00F31ADF"/>
    <w:rsid w:val="00F56961"/>
    <w:rsid w:val="00F67B73"/>
    <w:rsid w:val="00F7515C"/>
    <w:rsid w:val="00FB6804"/>
    <w:rsid w:val="00FE3682"/>
    <w:rsid w:val="00FE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603BC-760A-4B92-8104-4158DBE6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0F"/>
  </w:style>
  <w:style w:type="paragraph" w:styleId="Footer">
    <w:name w:val="footer"/>
    <w:basedOn w:val="Normal"/>
    <w:link w:val="FooterChar"/>
    <w:uiPriority w:val="99"/>
    <w:unhideWhenUsed/>
    <w:rsid w:val="0056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0F"/>
  </w:style>
  <w:style w:type="paragraph" w:styleId="ListParagraph">
    <w:name w:val="List Paragraph"/>
    <w:basedOn w:val="Normal"/>
    <w:uiPriority w:val="34"/>
    <w:qFormat/>
    <w:rsid w:val="00BC1BFA"/>
    <w:pPr>
      <w:ind w:left="720"/>
      <w:contextualSpacing/>
    </w:pPr>
  </w:style>
  <w:style w:type="paragraph" w:styleId="NoSpacing">
    <w:name w:val="No Spacing"/>
    <w:uiPriority w:val="1"/>
    <w:qFormat/>
    <w:rsid w:val="00F7515C"/>
    <w:pPr>
      <w:spacing w:after="0" w:line="240" w:lineRule="auto"/>
    </w:pPr>
  </w:style>
  <w:style w:type="character" w:styleId="PageNumber">
    <w:name w:val="page number"/>
    <w:basedOn w:val="DefaultParagraphFont"/>
    <w:uiPriority w:val="99"/>
    <w:semiHidden/>
    <w:unhideWhenUsed/>
    <w:rsid w:val="0081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2A0C-413C-E546-B127-FC5CAE0A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2652</Words>
  <Characters>15119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GCairo</dc:creator>
  <cp:keywords/>
  <dc:description/>
  <cp:lastModifiedBy>sherry yeh</cp:lastModifiedBy>
  <cp:revision>2</cp:revision>
  <cp:lastPrinted>2018-10-18T14:21:00Z</cp:lastPrinted>
  <dcterms:created xsi:type="dcterms:W3CDTF">2020-04-09T19:58:00Z</dcterms:created>
  <dcterms:modified xsi:type="dcterms:W3CDTF">2020-04-09T19:58:00Z</dcterms:modified>
</cp:coreProperties>
</file>